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81" w:rsidRPr="00FF72F4" w:rsidRDefault="00C13481" w:rsidP="00C13481">
      <w:pPr>
        <w:jc w:val="center"/>
        <w:rPr>
          <w:rFonts w:ascii="Calibri" w:eastAsia="Calibri" w:hAnsi="Calibri" w:cs="Times New Roman"/>
          <w:b/>
          <w:color w:val="4F6228"/>
          <w:sz w:val="40"/>
          <w:szCs w:val="40"/>
        </w:rPr>
      </w:pPr>
      <w:r w:rsidRPr="00FF72F4">
        <w:rPr>
          <w:rFonts w:ascii="Calibri" w:eastAsia="Calibri" w:hAnsi="Calibri" w:cs="Times New Roman"/>
          <w:b/>
          <w:color w:val="4F6228"/>
          <w:sz w:val="40"/>
          <w:szCs w:val="40"/>
        </w:rPr>
        <w:t>KRITERIJI ZA OCJEN</w:t>
      </w:r>
      <w:r>
        <w:rPr>
          <w:b/>
          <w:color w:val="4F6228"/>
          <w:sz w:val="40"/>
          <w:szCs w:val="40"/>
        </w:rPr>
        <w:t>JIVANJE UČENIČKIH POSTIGNUĆA U 1</w:t>
      </w:r>
      <w:r w:rsidRPr="00FF72F4">
        <w:rPr>
          <w:rFonts w:ascii="Calibri" w:eastAsia="Calibri" w:hAnsi="Calibri" w:cs="Times New Roman"/>
          <w:b/>
          <w:color w:val="4F6228"/>
          <w:sz w:val="40"/>
          <w:szCs w:val="40"/>
        </w:rPr>
        <w:t>. RAZREDU</w:t>
      </w:r>
    </w:p>
    <w:p w:rsidR="00C13481" w:rsidRPr="00FF72F4" w:rsidRDefault="00C13481" w:rsidP="00C13481">
      <w:pPr>
        <w:tabs>
          <w:tab w:val="left" w:pos="3675"/>
        </w:tabs>
        <w:jc w:val="center"/>
        <w:rPr>
          <w:rFonts w:ascii="Calibri" w:eastAsia="Calibri" w:hAnsi="Calibri" w:cs="Times New Roman"/>
          <w:b/>
          <w:color w:val="4F6228"/>
          <w:sz w:val="32"/>
          <w:szCs w:val="32"/>
        </w:rPr>
      </w:pPr>
      <w:r>
        <w:rPr>
          <w:rFonts w:ascii="Calibri" w:eastAsia="Calibri" w:hAnsi="Calibri" w:cs="Times New Roman"/>
          <w:b/>
          <w:noProof/>
          <w:color w:val="4F6228"/>
          <w:sz w:val="32"/>
          <w:szCs w:val="3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6539230</wp:posOffset>
            </wp:positionH>
            <wp:positionV relativeFrom="paragraph">
              <wp:posOffset>254635</wp:posOffset>
            </wp:positionV>
            <wp:extent cx="1790700" cy="2562225"/>
            <wp:effectExtent l="19050" t="0" r="0" b="0"/>
            <wp:wrapNone/>
            <wp:docPr id="2" name="Slika 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2F4">
        <w:rPr>
          <w:rFonts w:ascii="Calibri" w:eastAsia="Calibri" w:hAnsi="Calibri" w:cs="Times New Roman"/>
          <w:b/>
          <w:color w:val="4F6228"/>
          <w:sz w:val="32"/>
          <w:szCs w:val="32"/>
        </w:rPr>
        <w:t>OSNOVNA ŠKOLA GRIGORA VITEZA</w:t>
      </w:r>
      <w:r>
        <w:rPr>
          <w:rFonts w:ascii="Calibri" w:eastAsia="Calibri" w:hAnsi="Calibri" w:cs="Times New Roman"/>
          <w:b/>
          <w:color w:val="4F6228"/>
          <w:sz w:val="32"/>
          <w:szCs w:val="32"/>
        </w:rPr>
        <w:t>,</w:t>
      </w:r>
      <w:r w:rsidRPr="00FF72F4">
        <w:rPr>
          <w:rFonts w:ascii="Calibri" w:eastAsia="Calibri" w:hAnsi="Calibri" w:cs="Times New Roman"/>
          <w:b/>
          <w:color w:val="4F6228"/>
          <w:sz w:val="32"/>
          <w:szCs w:val="32"/>
        </w:rPr>
        <w:t xml:space="preserve"> ZAGREB</w:t>
      </w:r>
    </w:p>
    <w:p w:rsidR="00C13481" w:rsidRPr="00ED36E9" w:rsidRDefault="00C13481" w:rsidP="00C13481">
      <w:pPr>
        <w:tabs>
          <w:tab w:val="left" w:pos="5235"/>
        </w:tabs>
        <w:jc w:val="center"/>
        <w:rPr>
          <w:rFonts w:ascii="Calibri" w:eastAsia="Calibri" w:hAnsi="Calibri" w:cs="Times New Roman"/>
          <w:color w:val="E36C0A" w:themeColor="accent6" w:themeShade="BF"/>
          <w:sz w:val="32"/>
          <w:szCs w:val="32"/>
        </w:rPr>
      </w:pPr>
      <w:r w:rsidRPr="00ED36E9">
        <w:rPr>
          <w:color w:val="E36C0A" w:themeColor="accent6" w:themeShade="BF"/>
          <w:sz w:val="32"/>
          <w:szCs w:val="32"/>
        </w:rPr>
        <w:t>ŠKOLSKA GODINA 201</w:t>
      </w:r>
      <w:r w:rsidR="00926A68">
        <w:rPr>
          <w:color w:val="E36C0A" w:themeColor="accent6" w:themeShade="BF"/>
          <w:sz w:val="32"/>
          <w:szCs w:val="32"/>
        </w:rPr>
        <w:t>4</w:t>
      </w:r>
      <w:r w:rsidR="00673D0E">
        <w:rPr>
          <w:color w:val="E36C0A" w:themeColor="accent6" w:themeShade="BF"/>
          <w:sz w:val="32"/>
          <w:szCs w:val="32"/>
        </w:rPr>
        <w:t>./2015</w:t>
      </w:r>
      <w:bookmarkStart w:id="0" w:name="_GoBack"/>
      <w:bookmarkEnd w:id="0"/>
      <w:r w:rsidRPr="00ED36E9">
        <w:rPr>
          <w:rFonts w:ascii="Calibri" w:eastAsia="Calibri" w:hAnsi="Calibri" w:cs="Times New Roman"/>
          <w:color w:val="E36C0A" w:themeColor="accent6" w:themeShade="BF"/>
          <w:sz w:val="32"/>
          <w:szCs w:val="32"/>
        </w:rPr>
        <w:t>.</w:t>
      </w:r>
    </w:p>
    <w:p w:rsidR="00C13481" w:rsidRDefault="00C13481" w:rsidP="00C13481">
      <w:pPr>
        <w:jc w:val="center"/>
        <w:rPr>
          <w:rFonts w:ascii="Calibri" w:eastAsia="Calibri" w:hAnsi="Calibri" w:cs="Times New Roman"/>
          <w:color w:val="4F6228"/>
          <w:sz w:val="32"/>
          <w:szCs w:val="32"/>
        </w:rPr>
      </w:pPr>
    </w:p>
    <w:p w:rsidR="00C13481" w:rsidRPr="00FF72F4" w:rsidRDefault="00C13481" w:rsidP="00C13481">
      <w:pPr>
        <w:jc w:val="center"/>
        <w:rPr>
          <w:rFonts w:ascii="Calibri" w:eastAsia="Calibri" w:hAnsi="Calibri" w:cs="Times New Roman"/>
          <w:color w:val="4F6228"/>
          <w:sz w:val="32"/>
          <w:szCs w:val="32"/>
        </w:rPr>
      </w:pPr>
    </w:p>
    <w:p w:rsidR="00C13481" w:rsidRPr="00ED36E9" w:rsidRDefault="00C13481" w:rsidP="00C13481">
      <w:pPr>
        <w:tabs>
          <w:tab w:val="left" w:pos="1080"/>
        </w:tabs>
        <w:rPr>
          <w:rFonts w:ascii="Calibri" w:eastAsia="Calibri" w:hAnsi="Calibri" w:cs="Times New Roman"/>
          <w:b/>
          <w:color w:val="4F6228" w:themeColor="accent3" w:themeShade="80"/>
          <w:sz w:val="36"/>
          <w:szCs w:val="32"/>
        </w:rPr>
      </w:pPr>
      <w:r w:rsidRPr="00ED36E9">
        <w:rPr>
          <w:rFonts w:ascii="Calibri" w:eastAsia="Calibri" w:hAnsi="Calibri" w:cs="Times New Roman"/>
          <w:b/>
          <w:color w:val="4F6228" w:themeColor="accent3" w:themeShade="80"/>
          <w:sz w:val="36"/>
          <w:szCs w:val="32"/>
        </w:rPr>
        <w:t>RAZRED: 1.a</w:t>
      </w:r>
    </w:p>
    <w:p w:rsidR="00C13481" w:rsidRPr="00ED36E9" w:rsidRDefault="00926A68" w:rsidP="00C13481">
      <w:pPr>
        <w:tabs>
          <w:tab w:val="left" w:pos="1080"/>
        </w:tabs>
        <w:rPr>
          <w:rFonts w:ascii="Calibri" w:eastAsia="Calibri" w:hAnsi="Calibri" w:cs="Times New Roman"/>
          <w:b/>
          <w:color w:val="4F6228"/>
          <w:sz w:val="32"/>
          <w:szCs w:val="28"/>
        </w:rPr>
      </w:pPr>
      <w:r>
        <w:rPr>
          <w:rFonts w:ascii="Calibri" w:eastAsia="Calibri" w:hAnsi="Calibri" w:cs="Times New Roman"/>
          <w:b/>
          <w:color w:val="4F6228"/>
          <w:sz w:val="32"/>
          <w:szCs w:val="28"/>
        </w:rPr>
        <w:t>UČITELJICA: Gordana Capan</w:t>
      </w:r>
    </w:p>
    <w:p w:rsidR="00C13481" w:rsidRDefault="00C13481" w:rsidP="00C13481">
      <w:pPr>
        <w:tabs>
          <w:tab w:val="left" w:pos="1080"/>
        </w:tabs>
        <w:rPr>
          <w:rFonts w:ascii="Calibri" w:eastAsia="Calibri" w:hAnsi="Calibri" w:cs="Times New Roman"/>
          <w:b/>
          <w:color w:val="4F6228"/>
          <w:sz w:val="28"/>
          <w:szCs w:val="28"/>
        </w:rPr>
      </w:pPr>
    </w:p>
    <w:p w:rsidR="00C13481" w:rsidRPr="00FF72F4" w:rsidRDefault="00C13481" w:rsidP="00C13481">
      <w:pPr>
        <w:tabs>
          <w:tab w:val="left" w:pos="1080"/>
        </w:tabs>
        <w:rPr>
          <w:rFonts w:ascii="Calibri" w:eastAsia="Calibri" w:hAnsi="Calibri" w:cs="Times New Roman"/>
          <w:b/>
          <w:color w:val="4F6228"/>
          <w:sz w:val="28"/>
          <w:szCs w:val="28"/>
        </w:rPr>
      </w:pPr>
    </w:p>
    <w:p w:rsidR="00C13481" w:rsidRDefault="00C13481" w:rsidP="00C13481">
      <w:pPr>
        <w:rPr>
          <w:rFonts w:ascii="Calibri" w:eastAsia="Calibri" w:hAnsi="Calibri" w:cs="Times New Roman"/>
          <w:sz w:val="28"/>
          <w:szCs w:val="28"/>
        </w:rPr>
      </w:pPr>
      <w:r w:rsidRPr="00FF72F4">
        <w:rPr>
          <w:rFonts w:ascii="Calibri" w:eastAsia="Calibri" w:hAnsi="Calibri" w:cs="Times New Roman"/>
          <w:b/>
          <w:sz w:val="28"/>
          <w:szCs w:val="28"/>
        </w:rPr>
        <w:t>NAPOMENA</w:t>
      </w:r>
      <w:r>
        <w:rPr>
          <w:rFonts w:ascii="Calibri" w:eastAsia="Calibri" w:hAnsi="Calibri" w:cs="Times New Roman"/>
          <w:sz w:val="28"/>
          <w:szCs w:val="28"/>
        </w:rPr>
        <w:t>: Kriteriji o ocjenjivanju učeničkih postignuća sastavljeni su poštujući ciljeve nastave svih nastavnih predmeta i zadaća koje učenik treba savladati u 1. razredu osnovne škole, a koje su propisane važećim Nastavnim planom i programom za osnovnu školu.</w:t>
      </w:r>
    </w:p>
    <w:p w:rsidR="00C13481" w:rsidRDefault="00C13481" w:rsidP="00C1348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C13481" w:rsidRPr="00FF72F4" w:rsidRDefault="00C13481" w:rsidP="00C13481">
      <w:pPr>
        <w:tabs>
          <w:tab w:val="left" w:pos="1080"/>
        </w:tabs>
        <w:rPr>
          <w:rFonts w:ascii="Calibri" w:eastAsia="Calibri" w:hAnsi="Calibri" w:cs="Times New Roman"/>
          <w:b/>
          <w:color w:val="943634"/>
          <w:sz w:val="32"/>
          <w:szCs w:val="32"/>
        </w:rPr>
      </w:pPr>
      <w:r w:rsidRPr="00FF72F4">
        <w:rPr>
          <w:rFonts w:ascii="Calibri" w:eastAsia="Calibri" w:hAnsi="Calibri" w:cs="Times New Roman"/>
          <w:b/>
          <w:color w:val="943634"/>
          <w:sz w:val="32"/>
          <w:szCs w:val="32"/>
        </w:rPr>
        <w:lastRenderedPageBreak/>
        <w:t>KRITERIJI OCJENJIVANJA (PISANE PROVJERE)</w:t>
      </w:r>
      <w:r>
        <w:rPr>
          <w:rFonts w:ascii="Calibri" w:eastAsia="Calibri" w:hAnsi="Calibri" w:cs="Times New Roman"/>
          <w:b/>
          <w:color w:val="943634"/>
          <w:sz w:val="32"/>
          <w:szCs w:val="32"/>
        </w:rPr>
        <w:t xml:space="preserve">                         </w:t>
      </w:r>
    </w:p>
    <w:tbl>
      <w:tblPr>
        <w:tblStyle w:val="MediumShading1-Accent2"/>
        <w:tblW w:w="0" w:type="auto"/>
        <w:tblLook w:val="04A0" w:firstRow="1" w:lastRow="0" w:firstColumn="1" w:lastColumn="0" w:noHBand="0" w:noVBand="1"/>
      </w:tblPr>
      <w:tblGrid>
        <w:gridCol w:w="3872"/>
        <w:gridCol w:w="3734"/>
      </w:tblGrid>
      <w:tr w:rsidR="00C13481" w:rsidRPr="002F5A82" w:rsidTr="007A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:rsidR="00C13481" w:rsidRPr="002F5A82" w:rsidRDefault="00C13481" w:rsidP="007A19A9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2F5A82">
              <w:rPr>
                <w:rFonts w:ascii="Calibri" w:eastAsia="Calibri" w:hAnsi="Calibri" w:cs="Times New Roman"/>
                <w:sz w:val="24"/>
                <w:szCs w:val="28"/>
              </w:rPr>
              <w:t>POSTOTAK</w:t>
            </w:r>
          </w:p>
        </w:tc>
        <w:tc>
          <w:tcPr>
            <w:tcW w:w="3734" w:type="dxa"/>
          </w:tcPr>
          <w:p w:rsidR="00C13481" w:rsidRPr="002F5A82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2F5A82">
              <w:rPr>
                <w:rFonts w:ascii="Calibri" w:eastAsia="Calibri" w:hAnsi="Calibri" w:cs="Times New Roman"/>
                <w:sz w:val="24"/>
                <w:szCs w:val="28"/>
              </w:rPr>
              <w:t>OCJENA</w:t>
            </w:r>
          </w:p>
        </w:tc>
      </w:tr>
      <w:tr w:rsidR="00C13481" w:rsidRPr="002F5A82" w:rsidTr="007A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:rsidR="00C13481" w:rsidRPr="008310C4" w:rsidRDefault="00C13481" w:rsidP="007A19A9">
            <w:pPr>
              <w:tabs>
                <w:tab w:val="left" w:pos="1080"/>
              </w:tabs>
              <w:jc w:val="center"/>
              <w:rPr>
                <w:rFonts w:ascii="Calibri" w:eastAsia="Calibri" w:hAnsi="Calibri" w:cs="Times New Roman"/>
                <w:color w:val="632423" w:themeColor="accent2" w:themeShade="80"/>
                <w:sz w:val="20"/>
                <w:szCs w:val="24"/>
              </w:rPr>
            </w:pPr>
            <w:r w:rsidRPr="008310C4">
              <w:rPr>
                <w:rFonts w:ascii="Calibri" w:eastAsia="Calibri" w:hAnsi="Calibri" w:cs="Times New Roman"/>
                <w:color w:val="632423" w:themeColor="accent2" w:themeShade="80"/>
                <w:sz w:val="20"/>
                <w:szCs w:val="24"/>
              </w:rPr>
              <w:t xml:space="preserve">   0-50%</w:t>
            </w:r>
          </w:p>
        </w:tc>
        <w:tc>
          <w:tcPr>
            <w:tcW w:w="3734" w:type="dxa"/>
          </w:tcPr>
          <w:p w:rsidR="00C13481" w:rsidRPr="008310C4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632423" w:themeColor="accent2" w:themeShade="80"/>
                <w:sz w:val="32"/>
                <w:szCs w:val="28"/>
              </w:rPr>
            </w:pPr>
            <w:r w:rsidRPr="008310C4">
              <w:rPr>
                <w:rFonts w:ascii="Calibri" w:eastAsia="Calibri" w:hAnsi="Calibri" w:cs="Times New Roman"/>
                <w:color w:val="632423" w:themeColor="accent2" w:themeShade="80"/>
                <w:sz w:val="20"/>
                <w:szCs w:val="24"/>
              </w:rPr>
              <w:t>nedovoljan (1)</w:t>
            </w:r>
          </w:p>
        </w:tc>
      </w:tr>
      <w:tr w:rsidR="00C13481" w:rsidRPr="002F5A82" w:rsidTr="007A1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:rsidR="00C13481" w:rsidRPr="008310C4" w:rsidRDefault="00C13481" w:rsidP="007A19A9">
            <w:pPr>
              <w:rPr>
                <w:rFonts w:ascii="Calibri" w:eastAsia="Calibri" w:hAnsi="Calibri" w:cs="Times New Roman"/>
                <w:color w:val="632423" w:themeColor="accent2" w:themeShade="80"/>
                <w:sz w:val="32"/>
                <w:szCs w:val="28"/>
              </w:rPr>
            </w:pPr>
            <w:r w:rsidRPr="008310C4">
              <w:rPr>
                <w:rFonts w:ascii="Calibri" w:eastAsia="Calibri" w:hAnsi="Calibri" w:cs="Times New Roman"/>
                <w:color w:val="632423" w:themeColor="accent2" w:themeShade="80"/>
                <w:sz w:val="20"/>
                <w:szCs w:val="24"/>
              </w:rPr>
              <w:t xml:space="preserve">                                 51-60%</w:t>
            </w:r>
          </w:p>
        </w:tc>
        <w:tc>
          <w:tcPr>
            <w:tcW w:w="3734" w:type="dxa"/>
          </w:tcPr>
          <w:p w:rsidR="00C13481" w:rsidRPr="008310C4" w:rsidRDefault="00C13481" w:rsidP="007A19A9">
            <w:pPr>
              <w:tabs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632423" w:themeColor="accent2" w:themeShade="80"/>
                <w:sz w:val="20"/>
                <w:szCs w:val="24"/>
              </w:rPr>
            </w:pPr>
            <w:r w:rsidRPr="008310C4">
              <w:rPr>
                <w:rFonts w:ascii="Calibri" w:eastAsia="Calibri" w:hAnsi="Calibri" w:cs="Times New Roman"/>
                <w:color w:val="632423" w:themeColor="accent2" w:themeShade="80"/>
                <w:sz w:val="20"/>
                <w:szCs w:val="24"/>
              </w:rPr>
              <w:t>dovoljan(2)</w:t>
            </w:r>
          </w:p>
        </w:tc>
      </w:tr>
      <w:tr w:rsidR="00C13481" w:rsidRPr="002F5A82" w:rsidTr="007A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:rsidR="00C13481" w:rsidRPr="008310C4" w:rsidRDefault="00C13481" w:rsidP="007A19A9">
            <w:pPr>
              <w:tabs>
                <w:tab w:val="left" w:pos="1080"/>
              </w:tabs>
              <w:jc w:val="center"/>
              <w:rPr>
                <w:rFonts w:ascii="Calibri" w:eastAsia="Calibri" w:hAnsi="Calibri" w:cs="Times New Roman"/>
                <w:color w:val="632423" w:themeColor="accent2" w:themeShade="80"/>
                <w:sz w:val="20"/>
                <w:szCs w:val="24"/>
              </w:rPr>
            </w:pPr>
            <w:r w:rsidRPr="008310C4">
              <w:rPr>
                <w:rFonts w:ascii="Calibri" w:eastAsia="Calibri" w:hAnsi="Calibri" w:cs="Times New Roman"/>
                <w:color w:val="632423" w:themeColor="accent2" w:themeShade="80"/>
                <w:sz w:val="20"/>
                <w:szCs w:val="24"/>
              </w:rPr>
              <w:t>61-80%</w:t>
            </w:r>
          </w:p>
        </w:tc>
        <w:tc>
          <w:tcPr>
            <w:tcW w:w="3734" w:type="dxa"/>
          </w:tcPr>
          <w:p w:rsidR="00C13481" w:rsidRPr="008310C4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632423" w:themeColor="accent2" w:themeShade="80"/>
                <w:sz w:val="32"/>
                <w:szCs w:val="28"/>
              </w:rPr>
            </w:pPr>
            <w:r w:rsidRPr="008310C4">
              <w:rPr>
                <w:rFonts w:ascii="Calibri" w:eastAsia="Calibri" w:hAnsi="Calibri" w:cs="Times New Roman"/>
                <w:color w:val="632423" w:themeColor="accent2" w:themeShade="80"/>
                <w:sz w:val="20"/>
                <w:szCs w:val="24"/>
              </w:rPr>
              <w:t>dobar(3)</w:t>
            </w:r>
          </w:p>
        </w:tc>
      </w:tr>
      <w:tr w:rsidR="00C13481" w:rsidRPr="002F5A82" w:rsidTr="007A1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:rsidR="00C13481" w:rsidRPr="008310C4" w:rsidRDefault="00C13481" w:rsidP="007A19A9">
            <w:pPr>
              <w:jc w:val="center"/>
              <w:rPr>
                <w:rFonts w:ascii="Calibri" w:eastAsia="Calibri" w:hAnsi="Calibri" w:cs="Times New Roman"/>
                <w:color w:val="632423" w:themeColor="accent2" w:themeShade="80"/>
                <w:sz w:val="32"/>
                <w:szCs w:val="28"/>
              </w:rPr>
            </w:pPr>
            <w:r w:rsidRPr="008310C4">
              <w:rPr>
                <w:rFonts w:ascii="Calibri" w:eastAsia="Calibri" w:hAnsi="Calibri" w:cs="Times New Roman"/>
                <w:color w:val="632423" w:themeColor="accent2" w:themeShade="80"/>
                <w:sz w:val="20"/>
                <w:szCs w:val="24"/>
              </w:rPr>
              <w:t>81-90%</w:t>
            </w:r>
          </w:p>
        </w:tc>
        <w:tc>
          <w:tcPr>
            <w:tcW w:w="3734" w:type="dxa"/>
          </w:tcPr>
          <w:p w:rsidR="00C13481" w:rsidRPr="008310C4" w:rsidRDefault="00C13481" w:rsidP="007A1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632423" w:themeColor="accent2" w:themeShade="80"/>
                <w:sz w:val="32"/>
                <w:szCs w:val="28"/>
              </w:rPr>
            </w:pPr>
            <w:r w:rsidRPr="008310C4">
              <w:rPr>
                <w:rFonts w:ascii="Calibri" w:eastAsia="Calibri" w:hAnsi="Calibri" w:cs="Times New Roman"/>
                <w:color w:val="632423" w:themeColor="accent2" w:themeShade="80"/>
                <w:sz w:val="20"/>
                <w:szCs w:val="24"/>
              </w:rPr>
              <w:t>vrlo dobar(4)</w:t>
            </w:r>
          </w:p>
        </w:tc>
      </w:tr>
      <w:tr w:rsidR="00C13481" w:rsidRPr="002F5A82" w:rsidTr="007A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:rsidR="00C13481" w:rsidRPr="008310C4" w:rsidRDefault="00C13481" w:rsidP="007A19A9">
            <w:pPr>
              <w:tabs>
                <w:tab w:val="left" w:pos="1080"/>
              </w:tabs>
              <w:jc w:val="center"/>
              <w:rPr>
                <w:rFonts w:ascii="Calibri" w:eastAsia="Calibri" w:hAnsi="Calibri" w:cs="Times New Roman"/>
                <w:color w:val="632423" w:themeColor="accent2" w:themeShade="80"/>
                <w:sz w:val="44"/>
                <w:szCs w:val="24"/>
              </w:rPr>
            </w:pPr>
            <w:r w:rsidRPr="008310C4">
              <w:rPr>
                <w:rFonts w:ascii="Calibri" w:eastAsia="Calibri" w:hAnsi="Calibri" w:cs="Times New Roman"/>
                <w:color w:val="632423" w:themeColor="accent2" w:themeShade="80"/>
                <w:sz w:val="20"/>
                <w:szCs w:val="24"/>
              </w:rPr>
              <w:t>91-100%</w:t>
            </w:r>
          </w:p>
        </w:tc>
        <w:tc>
          <w:tcPr>
            <w:tcW w:w="3734" w:type="dxa"/>
          </w:tcPr>
          <w:p w:rsidR="00C13481" w:rsidRPr="008310C4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632423" w:themeColor="accent2" w:themeShade="80"/>
                <w:sz w:val="32"/>
                <w:szCs w:val="28"/>
              </w:rPr>
            </w:pPr>
            <w:r w:rsidRPr="008310C4">
              <w:rPr>
                <w:rFonts w:ascii="Calibri" w:eastAsia="Calibri" w:hAnsi="Calibri" w:cs="Times New Roman"/>
                <w:color w:val="632423" w:themeColor="accent2" w:themeShade="80"/>
                <w:sz w:val="20"/>
                <w:szCs w:val="24"/>
              </w:rPr>
              <w:t>odličan(5)</w:t>
            </w:r>
          </w:p>
        </w:tc>
      </w:tr>
    </w:tbl>
    <w:p w:rsidR="00C13481" w:rsidRDefault="00C13481" w:rsidP="00C13481">
      <w:pPr>
        <w:rPr>
          <w:rFonts w:ascii="Calibri" w:eastAsia="Calibri" w:hAnsi="Calibri" w:cs="Times New Roman"/>
          <w:sz w:val="32"/>
          <w:szCs w:val="28"/>
        </w:rPr>
      </w:pPr>
    </w:p>
    <w:p w:rsidR="00C13481" w:rsidRPr="008310C4" w:rsidRDefault="00C13481" w:rsidP="00C13481">
      <w:pPr>
        <w:rPr>
          <w:rFonts w:ascii="Calibri" w:eastAsia="Calibri" w:hAnsi="Calibri" w:cs="Times New Roman"/>
          <w:color w:val="943634" w:themeColor="accent2" w:themeShade="BF"/>
          <w:sz w:val="28"/>
          <w:szCs w:val="28"/>
        </w:rPr>
      </w:pPr>
      <w:r w:rsidRPr="00B60181">
        <w:rPr>
          <w:rFonts w:ascii="Calibri" w:eastAsia="Calibri" w:hAnsi="Calibri" w:cs="Times New Roman"/>
          <w:color w:val="943634" w:themeColor="accent2" w:themeShade="BF"/>
          <w:sz w:val="28"/>
          <w:szCs w:val="28"/>
        </w:rPr>
        <w:t xml:space="preserve">    </w:t>
      </w:r>
      <w:r w:rsidRPr="008310C4">
        <w:rPr>
          <w:rFonts w:ascii="Calibri" w:eastAsia="Calibri" w:hAnsi="Calibri" w:cs="Times New Roman"/>
          <w:b/>
          <w:color w:val="76923C" w:themeColor="accent3" w:themeShade="BF"/>
          <w:sz w:val="32"/>
          <w:szCs w:val="32"/>
        </w:rPr>
        <w:t>KRATKE PROVJERE:</w:t>
      </w:r>
    </w:p>
    <w:p w:rsidR="00C13481" w:rsidRPr="00B60181" w:rsidRDefault="00C13481" w:rsidP="00C13481">
      <w:pPr>
        <w:rPr>
          <w:rFonts w:ascii="Calibri" w:eastAsia="Calibri" w:hAnsi="Calibri" w:cs="Times New Roman"/>
          <w:color w:val="943634" w:themeColor="accent2" w:themeShade="BF"/>
          <w:sz w:val="28"/>
          <w:szCs w:val="28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701"/>
        <w:gridCol w:w="1701"/>
        <w:gridCol w:w="1701"/>
      </w:tblGrid>
      <w:tr w:rsidR="00C13481" w:rsidRPr="008310C4" w:rsidTr="007A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13481" w:rsidRPr="008310C4" w:rsidRDefault="00C13481" w:rsidP="007A19A9">
            <w:pPr>
              <w:jc w:val="center"/>
              <w:rPr>
                <w:rFonts w:ascii="Calibri" w:eastAsia="Calibri" w:hAnsi="Calibri" w:cs="Times New Roman"/>
                <w:b w:val="0"/>
                <w:sz w:val="20"/>
                <w:szCs w:val="28"/>
              </w:rPr>
            </w:pPr>
            <w:r w:rsidRPr="008310C4">
              <w:rPr>
                <w:rFonts w:ascii="Calibri" w:eastAsia="Calibri" w:hAnsi="Calibri" w:cs="Times New Roman"/>
                <w:sz w:val="20"/>
                <w:szCs w:val="28"/>
              </w:rPr>
              <w:t>BROJ BODOVA</w:t>
            </w:r>
          </w:p>
        </w:tc>
        <w:tc>
          <w:tcPr>
            <w:tcW w:w="1701" w:type="dxa"/>
          </w:tcPr>
          <w:p w:rsidR="00C13481" w:rsidRPr="008310C4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20"/>
                <w:szCs w:val="28"/>
              </w:rPr>
            </w:pPr>
            <w:r w:rsidRPr="008310C4">
              <w:rPr>
                <w:rFonts w:ascii="Calibri" w:eastAsia="Calibri" w:hAnsi="Calibri" w:cs="Times New Roman"/>
                <w:b w:val="0"/>
                <w:sz w:val="20"/>
                <w:szCs w:val="28"/>
              </w:rPr>
              <w:t>NEDOVOLJAN(1)</w:t>
            </w:r>
          </w:p>
        </w:tc>
        <w:tc>
          <w:tcPr>
            <w:tcW w:w="1843" w:type="dxa"/>
          </w:tcPr>
          <w:p w:rsidR="00C13481" w:rsidRPr="008310C4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20"/>
                <w:szCs w:val="28"/>
              </w:rPr>
            </w:pPr>
            <w:r w:rsidRPr="008310C4">
              <w:rPr>
                <w:rFonts w:ascii="Calibri" w:eastAsia="Calibri" w:hAnsi="Calibri" w:cs="Times New Roman"/>
                <w:b w:val="0"/>
                <w:sz w:val="20"/>
                <w:szCs w:val="28"/>
              </w:rPr>
              <w:t>DOVOLJAN(2)</w:t>
            </w:r>
          </w:p>
        </w:tc>
        <w:tc>
          <w:tcPr>
            <w:tcW w:w="1701" w:type="dxa"/>
          </w:tcPr>
          <w:p w:rsidR="00C13481" w:rsidRPr="008310C4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20"/>
                <w:szCs w:val="28"/>
              </w:rPr>
            </w:pPr>
            <w:r w:rsidRPr="008310C4">
              <w:rPr>
                <w:rFonts w:ascii="Calibri" w:eastAsia="Calibri" w:hAnsi="Calibri" w:cs="Times New Roman"/>
                <w:b w:val="0"/>
                <w:sz w:val="20"/>
                <w:szCs w:val="28"/>
              </w:rPr>
              <w:t>DOBAR(3)</w:t>
            </w:r>
          </w:p>
        </w:tc>
        <w:tc>
          <w:tcPr>
            <w:tcW w:w="1701" w:type="dxa"/>
          </w:tcPr>
          <w:p w:rsidR="00C13481" w:rsidRPr="008310C4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20"/>
                <w:szCs w:val="28"/>
              </w:rPr>
            </w:pPr>
            <w:r w:rsidRPr="008310C4">
              <w:rPr>
                <w:rFonts w:ascii="Calibri" w:eastAsia="Calibri" w:hAnsi="Calibri" w:cs="Times New Roman"/>
                <w:b w:val="0"/>
                <w:sz w:val="20"/>
                <w:szCs w:val="28"/>
              </w:rPr>
              <w:t>VRLO DOBAR(4)</w:t>
            </w:r>
          </w:p>
        </w:tc>
        <w:tc>
          <w:tcPr>
            <w:tcW w:w="1701" w:type="dxa"/>
          </w:tcPr>
          <w:p w:rsidR="00C13481" w:rsidRPr="008310C4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20"/>
                <w:szCs w:val="28"/>
              </w:rPr>
            </w:pPr>
            <w:r w:rsidRPr="008310C4">
              <w:rPr>
                <w:rFonts w:ascii="Calibri" w:eastAsia="Calibri" w:hAnsi="Calibri" w:cs="Times New Roman"/>
                <w:b w:val="0"/>
                <w:sz w:val="20"/>
                <w:szCs w:val="28"/>
              </w:rPr>
              <w:t>ODLIČAN(5)</w:t>
            </w:r>
          </w:p>
        </w:tc>
      </w:tr>
      <w:tr w:rsidR="00C13481" w:rsidRPr="002F5A82" w:rsidTr="007A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13481" w:rsidRPr="002F5A82" w:rsidRDefault="00C13481" w:rsidP="007A19A9">
            <w:pPr>
              <w:jc w:val="center"/>
              <w:rPr>
                <w:rFonts w:ascii="Calibri" w:eastAsia="Calibri" w:hAnsi="Calibri" w:cs="Times New Roman"/>
                <w:b w:val="0"/>
                <w:color w:val="943634" w:themeColor="accent2" w:themeShade="BF"/>
                <w:szCs w:val="28"/>
              </w:rPr>
            </w:pPr>
            <w:r w:rsidRPr="002F5A82">
              <w:rPr>
                <w:rFonts w:ascii="Calibri" w:eastAsia="Calibri" w:hAnsi="Calibri" w:cs="Times New Roman"/>
                <w:color w:val="943634" w:themeColor="accent2" w:themeShade="BF"/>
                <w:szCs w:val="28"/>
              </w:rPr>
              <w:t>6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1,2</w:t>
            </w:r>
          </w:p>
        </w:tc>
        <w:tc>
          <w:tcPr>
            <w:tcW w:w="1843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 w:rsidRPr="00EF7613">
              <w:rPr>
                <w:rFonts w:ascii="Calibri" w:eastAsia="Calibri" w:hAnsi="Calibri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6</w:t>
            </w:r>
          </w:p>
        </w:tc>
      </w:tr>
      <w:tr w:rsidR="00C13481" w:rsidRPr="002F5A82" w:rsidTr="007A1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13481" w:rsidRPr="002F5A82" w:rsidRDefault="00C13481" w:rsidP="007A19A9">
            <w:pPr>
              <w:jc w:val="center"/>
              <w:rPr>
                <w:rFonts w:ascii="Calibri" w:eastAsia="Calibri" w:hAnsi="Calibri" w:cs="Times New Roman"/>
                <w:b w:val="0"/>
                <w:color w:val="943634" w:themeColor="accent2" w:themeShade="BF"/>
                <w:szCs w:val="28"/>
              </w:rPr>
            </w:pPr>
            <w:r w:rsidRPr="002F5A82">
              <w:rPr>
                <w:rFonts w:ascii="Calibri" w:eastAsia="Calibri" w:hAnsi="Calibri" w:cs="Times New Roman"/>
                <w:color w:val="943634" w:themeColor="accent2" w:themeShade="BF"/>
                <w:szCs w:val="28"/>
              </w:rPr>
              <w:t>7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1-3</w:t>
            </w:r>
          </w:p>
        </w:tc>
        <w:tc>
          <w:tcPr>
            <w:tcW w:w="1843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6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7</w:t>
            </w:r>
          </w:p>
        </w:tc>
      </w:tr>
      <w:tr w:rsidR="00C13481" w:rsidRPr="002F5A82" w:rsidTr="007A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13481" w:rsidRPr="002F5A82" w:rsidRDefault="00C13481" w:rsidP="007A19A9">
            <w:pPr>
              <w:jc w:val="center"/>
              <w:rPr>
                <w:rFonts w:ascii="Calibri" w:eastAsia="Calibri" w:hAnsi="Calibri" w:cs="Times New Roman"/>
                <w:b w:val="0"/>
                <w:color w:val="943634" w:themeColor="accent2" w:themeShade="BF"/>
                <w:szCs w:val="28"/>
              </w:rPr>
            </w:pPr>
            <w:r w:rsidRPr="002F5A82">
              <w:rPr>
                <w:rFonts w:ascii="Calibri" w:eastAsia="Calibri" w:hAnsi="Calibri" w:cs="Times New Roman"/>
                <w:color w:val="943634" w:themeColor="accent2" w:themeShade="BF"/>
                <w:szCs w:val="28"/>
              </w:rPr>
              <w:t>8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1-3</w:t>
            </w:r>
          </w:p>
        </w:tc>
        <w:tc>
          <w:tcPr>
            <w:tcW w:w="1843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5,6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7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8</w:t>
            </w:r>
          </w:p>
        </w:tc>
      </w:tr>
      <w:tr w:rsidR="00C13481" w:rsidRPr="002F5A82" w:rsidTr="007A1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13481" w:rsidRPr="002F5A82" w:rsidRDefault="00C13481" w:rsidP="007A19A9">
            <w:pPr>
              <w:jc w:val="center"/>
              <w:rPr>
                <w:rFonts w:ascii="Calibri" w:eastAsia="Calibri" w:hAnsi="Calibri" w:cs="Times New Roman"/>
                <w:b w:val="0"/>
                <w:color w:val="943634" w:themeColor="accent2" w:themeShade="BF"/>
                <w:szCs w:val="28"/>
              </w:rPr>
            </w:pPr>
            <w:r w:rsidRPr="002F5A82">
              <w:rPr>
                <w:rFonts w:ascii="Calibri" w:eastAsia="Calibri" w:hAnsi="Calibri" w:cs="Times New Roman"/>
                <w:color w:val="943634" w:themeColor="accent2" w:themeShade="BF"/>
                <w:szCs w:val="28"/>
              </w:rPr>
              <w:t>9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1-3</w:t>
            </w:r>
          </w:p>
        </w:tc>
        <w:tc>
          <w:tcPr>
            <w:tcW w:w="1843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4,5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6,7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8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9</w:t>
            </w:r>
          </w:p>
        </w:tc>
      </w:tr>
      <w:tr w:rsidR="00C13481" w:rsidRPr="002F5A82" w:rsidTr="007A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13481" w:rsidRPr="002F5A82" w:rsidRDefault="00C13481" w:rsidP="007A19A9">
            <w:pPr>
              <w:jc w:val="center"/>
              <w:rPr>
                <w:rFonts w:ascii="Calibri" w:eastAsia="Calibri" w:hAnsi="Calibri" w:cs="Times New Roman"/>
                <w:b w:val="0"/>
                <w:color w:val="943634" w:themeColor="accent2" w:themeShade="BF"/>
                <w:szCs w:val="28"/>
              </w:rPr>
            </w:pPr>
            <w:r w:rsidRPr="002F5A82">
              <w:rPr>
                <w:rFonts w:ascii="Calibri" w:eastAsia="Calibri" w:hAnsi="Calibri" w:cs="Times New Roman"/>
                <w:color w:val="943634" w:themeColor="accent2" w:themeShade="BF"/>
                <w:szCs w:val="28"/>
              </w:rPr>
              <w:t>10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1-4</w:t>
            </w:r>
          </w:p>
        </w:tc>
        <w:tc>
          <w:tcPr>
            <w:tcW w:w="1843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6-8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9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10</w:t>
            </w:r>
          </w:p>
        </w:tc>
      </w:tr>
      <w:tr w:rsidR="00C13481" w:rsidRPr="002F5A82" w:rsidTr="007A1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13481" w:rsidRPr="002F5A82" w:rsidRDefault="00C13481" w:rsidP="007A19A9">
            <w:pPr>
              <w:jc w:val="center"/>
              <w:rPr>
                <w:rFonts w:ascii="Calibri" w:eastAsia="Calibri" w:hAnsi="Calibri" w:cs="Times New Roman"/>
                <w:b w:val="0"/>
                <w:color w:val="943634" w:themeColor="accent2" w:themeShade="BF"/>
                <w:szCs w:val="28"/>
              </w:rPr>
            </w:pPr>
            <w:r w:rsidRPr="002F5A82">
              <w:rPr>
                <w:rFonts w:ascii="Calibri" w:eastAsia="Calibri" w:hAnsi="Calibri" w:cs="Times New Roman"/>
                <w:color w:val="943634" w:themeColor="accent2" w:themeShade="BF"/>
                <w:szCs w:val="28"/>
              </w:rPr>
              <w:t>11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1-4</w:t>
            </w:r>
          </w:p>
        </w:tc>
        <w:tc>
          <w:tcPr>
            <w:tcW w:w="1843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5-6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7-9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11</w:t>
            </w:r>
          </w:p>
        </w:tc>
      </w:tr>
      <w:tr w:rsidR="00C13481" w:rsidRPr="002F5A82" w:rsidTr="007A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13481" w:rsidRPr="002F5A82" w:rsidRDefault="00C13481" w:rsidP="007A19A9">
            <w:pPr>
              <w:jc w:val="center"/>
              <w:rPr>
                <w:rFonts w:ascii="Calibri" w:eastAsia="Calibri" w:hAnsi="Calibri" w:cs="Times New Roman"/>
                <w:b w:val="0"/>
                <w:color w:val="943634" w:themeColor="accent2" w:themeShade="BF"/>
                <w:szCs w:val="28"/>
              </w:rPr>
            </w:pPr>
            <w:r w:rsidRPr="002F5A82">
              <w:rPr>
                <w:rFonts w:ascii="Calibri" w:eastAsia="Calibri" w:hAnsi="Calibri" w:cs="Times New Roman"/>
                <w:color w:val="943634" w:themeColor="accent2" w:themeShade="BF"/>
                <w:szCs w:val="28"/>
              </w:rPr>
              <w:t>12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1-5</w:t>
            </w:r>
          </w:p>
        </w:tc>
        <w:tc>
          <w:tcPr>
            <w:tcW w:w="1843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6-7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8-9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11-12</w:t>
            </w:r>
          </w:p>
        </w:tc>
      </w:tr>
      <w:tr w:rsidR="00C13481" w:rsidRPr="002F5A82" w:rsidTr="007A1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13481" w:rsidRPr="002F5A82" w:rsidRDefault="00C13481" w:rsidP="007A19A9">
            <w:pPr>
              <w:jc w:val="center"/>
              <w:rPr>
                <w:rFonts w:ascii="Calibri" w:eastAsia="Calibri" w:hAnsi="Calibri" w:cs="Times New Roman"/>
                <w:b w:val="0"/>
                <w:color w:val="943634" w:themeColor="accent2" w:themeShade="BF"/>
                <w:szCs w:val="28"/>
              </w:rPr>
            </w:pPr>
            <w:r w:rsidRPr="002F5A82">
              <w:rPr>
                <w:rFonts w:ascii="Calibri" w:eastAsia="Calibri" w:hAnsi="Calibri" w:cs="Times New Roman"/>
                <w:color w:val="943634" w:themeColor="accent2" w:themeShade="BF"/>
                <w:szCs w:val="28"/>
              </w:rPr>
              <w:t>13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1-5</w:t>
            </w:r>
          </w:p>
        </w:tc>
        <w:tc>
          <w:tcPr>
            <w:tcW w:w="1843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6-7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8-10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11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12-13</w:t>
            </w:r>
          </w:p>
        </w:tc>
      </w:tr>
      <w:tr w:rsidR="00C13481" w:rsidRPr="002F5A82" w:rsidTr="007A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13481" w:rsidRPr="002F5A82" w:rsidRDefault="00C13481" w:rsidP="007A19A9">
            <w:pPr>
              <w:jc w:val="center"/>
              <w:rPr>
                <w:rFonts w:ascii="Calibri" w:eastAsia="Calibri" w:hAnsi="Calibri" w:cs="Times New Roman"/>
                <w:b w:val="0"/>
                <w:color w:val="943634" w:themeColor="accent2" w:themeShade="BF"/>
                <w:szCs w:val="28"/>
              </w:rPr>
            </w:pPr>
            <w:r w:rsidRPr="002F5A82">
              <w:rPr>
                <w:rFonts w:ascii="Calibri" w:eastAsia="Calibri" w:hAnsi="Calibri" w:cs="Times New Roman"/>
                <w:color w:val="943634" w:themeColor="accent2" w:themeShade="BF"/>
                <w:szCs w:val="28"/>
              </w:rPr>
              <w:t>14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1-6</w:t>
            </w:r>
          </w:p>
        </w:tc>
        <w:tc>
          <w:tcPr>
            <w:tcW w:w="1843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7-8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9-11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12</w:t>
            </w:r>
          </w:p>
        </w:tc>
        <w:tc>
          <w:tcPr>
            <w:tcW w:w="1701" w:type="dxa"/>
          </w:tcPr>
          <w:p w:rsidR="00C13481" w:rsidRPr="00EF7613" w:rsidRDefault="00C13481" w:rsidP="007A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13-14</w:t>
            </w:r>
          </w:p>
        </w:tc>
      </w:tr>
    </w:tbl>
    <w:p w:rsidR="00C13481" w:rsidRDefault="00C13481" w:rsidP="00C13481">
      <w:pPr>
        <w:rPr>
          <w:rFonts w:ascii="Calibri" w:eastAsia="Calibri" w:hAnsi="Calibri" w:cs="Times New Roman"/>
          <w:color w:val="943634" w:themeColor="accent2" w:themeShade="BF"/>
          <w:sz w:val="28"/>
          <w:szCs w:val="28"/>
        </w:rPr>
      </w:pPr>
      <w:r w:rsidRPr="00B60181">
        <w:rPr>
          <w:rFonts w:ascii="Calibri" w:eastAsia="Calibri" w:hAnsi="Calibri" w:cs="Times New Roman"/>
          <w:color w:val="943634" w:themeColor="accent2" w:themeShade="BF"/>
          <w:sz w:val="28"/>
          <w:szCs w:val="28"/>
        </w:rPr>
        <w:t xml:space="preserve">  </w:t>
      </w:r>
    </w:p>
    <w:p w:rsidR="00F81044" w:rsidRDefault="00C13481" w:rsidP="00C13481">
      <w:pPr>
        <w:rPr>
          <w:rFonts w:ascii="Calibri" w:eastAsia="Calibri" w:hAnsi="Calibri" w:cs="Times New Roman"/>
          <w:color w:val="943634" w:themeColor="accent2" w:themeShade="BF"/>
          <w:sz w:val="28"/>
          <w:szCs w:val="28"/>
        </w:rPr>
      </w:pPr>
      <w:r>
        <w:rPr>
          <w:rFonts w:ascii="Calibri" w:eastAsia="Calibri" w:hAnsi="Calibri" w:cs="Times New Roman"/>
          <w:color w:val="943634" w:themeColor="accent2" w:themeShade="BF"/>
          <w:sz w:val="28"/>
          <w:szCs w:val="28"/>
        </w:rPr>
        <w:t xml:space="preserve">                      </w:t>
      </w:r>
    </w:p>
    <w:p w:rsidR="00F81044" w:rsidRDefault="00F81044" w:rsidP="00C13481">
      <w:pPr>
        <w:rPr>
          <w:rFonts w:ascii="Calibri" w:eastAsia="Calibri" w:hAnsi="Calibri" w:cs="Times New Roman"/>
          <w:color w:val="943634" w:themeColor="accent2" w:themeShade="BF"/>
          <w:sz w:val="28"/>
          <w:szCs w:val="28"/>
        </w:rPr>
      </w:pPr>
    </w:p>
    <w:p w:rsidR="00C13481" w:rsidRPr="00B60181" w:rsidRDefault="00F81044" w:rsidP="00C13481">
      <w:pPr>
        <w:rPr>
          <w:rFonts w:ascii="Calibri" w:eastAsia="Calibri" w:hAnsi="Calibri" w:cs="Times New Roman"/>
          <w:color w:val="943634" w:themeColor="accent2" w:themeShade="BF"/>
          <w:sz w:val="28"/>
          <w:szCs w:val="28"/>
        </w:rPr>
      </w:pPr>
      <w:r>
        <w:rPr>
          <w:rFonts w:ascii="Calibri" w:eastAsia="Calibri" w:hAnsi="Calibri" w:cs="Times New Roman"/>
          <w:color w:val="943634" w:themeColor="accent2" w:themeShade="BF"/>
          <w:sz w:val="28"/>
          <w:szCs w:val="28"/>
        </w:rPr>
        <w:lastRenderedPageBreak/>
        <w:t xml:space="preserve">                    </w:t>
      </w:r>
      <w:r w:rsidR="00C13481">
        <w:rPr>
          <w:rFonts w:ascii="Calibri" w:eastAsia="Calibri" w:hAnsi="Calibri" w:cs="Times New Roman"/>
          <w:color w:val="943634" w:themeColor="accent2" w:themeShade="BF"/>
          <w:sz w:val="28"/>
          <w:szCs w:val="28"/>
        </w:rPr>
        <w:t xml:space="preserve">                                                                 </w:t>
      </w:r>
      <w:r w:rsidR="00C13481" w:rsidRPr="00B60181">
        <w:rPr>
          <w:b/>
          <w:color w:val="943634" w:themeColor="accent2" w:themeShade="BF"/>
          <w:sz w:val="28"/>
          <w:szCs w:val="28"/>
        </w:rPr>
        <w:t>HRVATSKI JEZIK</w:t>
      </w:r>
    </w:p>
    <w:tbl>
      <w:tblPr>
        <w:tblStyle w:val="LightGrid-Accent2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2836"/>
        <w:gridCol w:w="2976"/>
        <w:gridCol w:w="2977"/>
        <w:gridCol w:w="2977"/>
        <w:gridCol w:w="2977"/>
      </w:tblGrid>
      <w:tr w:rsidR="00C13481" w:rsidRPr="000D4A92" w:rsidTr="007A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2"/>
          </w:tcPr>
          <w:p w:rsidR="00C13481" w:rsidRPr="000D4A92" w:rsidRDefault="00C13481" w:rsidP="007A19A9">
            <w:pPr>
              <w:jc w:val="center"/>
              <w:rPr>
                <w:color w:val="943634" w:themeColor="accent2" w:themeShade="BF"/>
                <w:sz w:val="18"/>
                <w:szCs w:val="20"/>
              </w:rPr>
            </w:pPr>
            <w:r w:rsidRPr="000D4A92">
              <w:rPr>
                <w:color w:val="943634" w:themeColor="accent2" w:themeShade="BF"/>
                <w:sz w:val="18"/>
                <w:szCs w:val="20"/>
              </w:rPr>
              <w:t>ODLIČAN(5)</w:t>
            </w:r>
          </w:p>
        </w:tc>
        <w:tc>
          <w:tcPr>
            <w:tcW w:w="2976" w:type="dxa"/>
          </w:tcPr>
          <w:p w:rsidR="00C13481" w:rsidRPr="000D4A92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8"/>
                <w:szCs w:val="20"/>
              </w:rPr>
            </w:pPr>
            <w:r w:rsidRPr="000D4A92">
              <w:rPr>
                <w:color w:val="943634" w:themeColor="accent2" w:themeShade="BF"/>
                <w:sz w:val="18"/>
                <w:szCs w:val="20"/>
              </w:rPr>
              <w:t>VRLODOBAR(4)</w:t>
            </w:r>
          </w:p>
        </w:tc>
        <w:tc>
          <w:tcPr>
            <w:tcW w:w="2977" w:type="dxa"/>
          </w:tcPr>
          <w:p w:rsidR="00C13481" w:rsidRPr="000D4A92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8"/>
                <w:szCs w:val="20"/>
              </w:rPr>
            </w:pPr>
            <w:r w:rsidRPr="000D4A92">
              <w:rPr>
                <w:color w:val="943634" w:themeColor="accent2" w:themeShade="BF"/>
                <w:sz w:val="18"/>
                <w:szCs w:val="20"/>
              </w:rPr>
              <w:t>DOBAR(3)</w:t>
            </w:r>
          </w:p>
        </w:tc>
        <w:tc>
          <w:tcPr>
            <w:tcW w:w="2977" w:type="dxa"/>
          </w:tcPr>
          <w:p w:rsidR="00C13481" w:rsidRPr="000D4A92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8"/>
                <w:szCs w:val="20"/>
              </w:rPr>
            </w:pPr>
            <w:r w:rsidRPr="000D4A92">
              <w:rPr>
                <w:color w:val="943634" w:themeColor="accent2" w:themeShade="BF"/>
                <w:sz w:val="18"/>
                <w:szCs w:val="20"/>
              </w:rPr>
              <w:t>DOVOLJAN(2)</w:t>
            </w:r>
          </w:p>
        </w:tc>
        <w:tc>
          <w:tcPr>
            <w:tcW w:w="2977" w:type="dxa"/>
          </w:tcPr>
          <w:p w:rsidR="00C13481" w:rsidRPr="000D4A92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8"/>
                <w:szCs w:val="20"/>
              </w:rPr>
            </w:pPr>
            <w:r w:rsidRPr="000D4A92">
              <w:rPr>
                <w:color w:val="943634" w:themeColor="accent2" w:themeShade="BF"/>
                <w:sz w:val="18"/>
                <w:szCs w:val="20"/>
              </w:rPr>
              <w:t>NEDOVOLJAN(1)</w:t>
            </w:r>
          </w:p>
        </w:tc>
      </w:tr>
      <w:tr w:rsidR="00C13481" w:rsidRPr="00E94A61" w:rsidTr="007A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13481" w:rsidRPr="00E94A61" w:rsidRDefault="00C13481" w:rsidP="007A19A9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C13481" w:rsidRPr="00E94A61" w:rsidRDefault="00C13481" w:rsidP="007A19A9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</w:p>
          <w:p w:rsidR="00C13481" w:rsidRPr="00E94A61" w:rsidRDefault="00C13481" w:rsidP="007A19A9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E94A61">
              <w:rPr>
                <w:rFonts w:cstheme="minorHAnsi"/>
                <w:b w:val="0"/>
                <w:sz w:val="18"/>
                <w:szCs w:val="18"/>
              </w:rPr>
              <w:t>P</w:t>
            </w:r>
          </w:p>
          <w:p w:rsidR="00C13481" w:rsidRPr="00E94A61" w:rsidRDefault="00C13481" w:rsidP="007A19A9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E94A61">
              <w:rPr>
                <w:rFonts w:cstheme="minorHAnsi"/>
                <w:b w:val="0"/>
                <w:sz w:val="18"/>
                <w:szCs w:val="18"/>
              </w:rPr>
              <w:t>Č</w:t>
            </w:r>
          </w:p>
          <w:p w:rsidR="00C13481" w:rsidRPr="00E94A61" w:rsidRDefault="00C13481" w:rsidP="007A19A9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E94A61">
              <w:rPr>
                <w:rFonts w:cstheme="minorHAnsi"/>
                <w:b w:val="0"/>
                <w:sz w:val="18"/>
                <w:szCs w:val="18"/>
              </w:rPr>
              <w:t>I</w:t>
            </w:r>
          </w:p>
          <w:p w:rsidR="00C13481" w:rsidRPr="00E94A61" w:rsidRDefault="00C13481" w:rsidP="007A19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b w:val="0"/>
                <w:sz w:val="18"/>
                <w:szCs w:val="18"/>
              </w:rPr>
              <w:t>P</w:t>
            </w:r>
          </w:p>
        </w:tc>
        <w:tc>
          <w:tcPr>
            <w:tcW w:w="2836" w:type="dxa"/>
          </w:tcPr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-točno,brzo bez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94A61">
              <w:rPr>
                <w:rFonts w:cstheme="minorHAnsi"/>
                <w:sz w:val="18"/>
                <w:szCs w:val="18"/>
              </w:rPr>
              <w:t>pomoći analizira riječi na glasove a glasove lako  sintetizira u riječi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-samostalno i točno zamjećuje glasove na početku,u sredini i na kraju riječi;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-lako stvara rime na zadani poticaj;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 lakoćom rastavlja rečenice na riječi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-samostalno i pravilno sva tiskana slova (grafeme) povezuje s glasom(fonemom)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 lakoćom otkriva i definira značenje riječi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-samostalno i točno čita dulje rečenice i tekstove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-precizno, točno i uredno piše slova, riječi i rečenice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94A61">
              <w:rPr>
                <w:rFonts w:cstheme="minorHAnsi"/>
                <w:sz w:val="18"/>
                <w:szCs w:val="18"/>
              </w:rPr>
              <w:t>VTS-om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-precizno i pravilno spaja i piše pisana slova, riječi i rečenice</w:t>
            </w:r>
          </w:p>
        </w:tc>
        <w:tc>
          <w:tcPr>
            <w:tcW w:w="2976" w:type="dxa"/>
          </w:tcPr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-točno analizira riječi na glasove a glasove  sintetizira u riječi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zamjećuje glasove na početku,u sredini i na kraju riječi;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-stvara rime na zadani poticaj;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rastavlja rečenice na riječi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sva tiskana slova (grafeme) povezuje s glasom(fonemom)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otkriva i definira značenje riječi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čita dulje rečenice i tekstove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-uglavnom točno i uredno piše slova, riječi i rečenice VTS-om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-pravilno spaja i piše pisana slova, riječi i rečenice</w:t>
            </w:r>
          </w:p>
        </w:tc>
        <w:tc>
          <w:tcPr>
            <w:tcW w:w="2977" w:type="dxa"/>
          </w:tcPr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-otežano analizira riječi na glasove a glasove  sintetizira u riječi 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uz pomoć zamjećuje glasove na početku,u sredini i na kraju riječi;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-uz greške stvara rime na zadani poticaj;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-otežano rastavlja rečenice na riječi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-većinu tiskanih slova (grafeme) povezuje s glasom(fonemom)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otkriva i definira značenje samo učestalijih riječi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otežano čita dulje rečenice i tekstove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-često griješi kod pisanja slova, riječi i rečenice VTS-om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-otežano spaja i piše pisana slova, riječi i rečenice</w:t>
            </w:r>
          </w:p>
        </w:tc>
        <w:tc>
          <w:tcPr>
            <w:tcW w:w="2977" w:type="dxa"/>
          </w:tcPr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-teško analizira riječi na glasove a sintetizira samo nekoliko glasova u riječ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teško zamjećuje glasove na početku,u sredini i na kraju riječi;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-teško stvara rime na zadani poticaj;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-teško i uz pomoć rastavlja rečenice na riječi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-većinu tiskanih slova (grafeme) ne povezuje s glasom(fonemom)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-ne uspijeva uvijek otkriti i definirati značenje niti učestalijih riječi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 teško i uz greške čita kraće riječi 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-uglavnom griješi kod pisanja slova, riječi i rečenice VTS-om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-teško spaja i piše pisana slova, riječi i rečenice</w:t>
            </w:r>
          </w:p>
        </w:tc>
        <w:tc>
          <w:tcPr>
            <w:tcW w:w="2977" w:type="dxa"/>
          </w:tcPr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-niti uz pomoć ne analizira riječi na glasove, niti sintetizira 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-izuzetno teško zamjećuje glasove u riječima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-ne uspijeva stvarati rime na zadani poticaj;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-izuzetno teško i uz pomoć rastavlja rečenice na riječi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-niti uz pomoć većinu tiskanih slova (grafeme) ne povezuje s glasom(fonemom)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-niti uz pomoć ne uspijeva uvijek otkriti i definirati značenje niti učestalijih riječi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 izuzetno teško i uz česte greške čita kraće riječi 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-nečitko i neuredno piše slova, riječi i rečenice VTS-om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-nečitko i neuredno  piše pisana slova, riječi i rečenice</w:t>
            </w:r>
          </w:p>
        </w:tc>
      </w:tr>
      <w:tr w:rsidR="00C13481" w:rsidRPr="00E94A61" w:rsidTr="007A1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2DBDB" w:themeFill="accent2" w:themeFillTint="33"/>
          </w:tcPr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E94A61">
              <w:rPr>
                <w:rFonts w:cstheme="minorHAnsi"/>
                <w:b w:val="0"/>
                <w:sz w:val="18"/>
                <w:szCs w:val="18"/>
              </w:rPr>
              <w:t>J</w:t>
            </w: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E94A61">
              <w:rPr>
                <w:rFonts w:cstheme="minorHAnsi"/>
                <w:b w:val="0"/>
                <w:sz w:val="18"/>
                <w:szCs w:val="18"/>
              </w:rPr>
              <w:t>E</w:t>
            </w: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E94A61">
              <w:rPr>
                <w:rFonts w:cstheme="minorHAnsi"/>
                <w:b w:val="0"/>
                <w:sz w:val="18"/>
                <w:szCs w:val="18"/>
              </w:rPr>
              <w:t>Z</w:t>
            </w: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E94A61">
              <w:rPr>
                <w:rFonts w:cstheme="minorHAnsi"/>
                <w:b w:val="0"/>
                <w:sz w:val="18"/>
                <w:szCs w:val="18"/>
              </w:rPr>
              <w:t>I</w:t>
            </w: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E94A61">
              <w:rPr>
                <w:rFonts w:cstheme="minorHAnsi"/>
                <w:b w:val="0"/>
                <w:sz w:val="18"/>
                <w:szCs w:val="18"/>
              </w:rPr>
              <w:t>K</w:t>
            </w:r>
          </w:p>
        </w:tc>
        <w:tc>
          <w:tcPr>
            <w:tcW w:w="2836" w:type="dxa"/>
            <w:shd w:val="clear" w:color="auto" w:fill="F2DBDB" w:themeFill="accent2" w:themeFillTint="33"/>
          </w:tcPr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-samostalno i točno uočava i razlikuje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94A61">
              <w:rPr>
                <w:rFonts w:cstheme="minorHAnsi"/>
                <w:sz w:val="18"/>
                <w:szCs w:val="18"/>
              </w:rPr>
              <w:t>pojmove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94A61">
              <w:rPr>
                <w:rFonts w:cstheme="minorHAnsi"/>
                <w:sz w:val="18"/>
                <w:szCs w:val="18"/>
              </w:rPr>
              <w:t>glas,slovo,riječ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-pravilno i sigurno izgovara i zapisuje sve glasove u riječima –samostalno i točno koristi složene i razumljive rečenice u komunikacijskim  situacijama;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-samostalno i pravilno piše rečenice;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 lakoćom prepoznaje i definira vrste rečenica prema intonaciji i interpunkciji te ih koristi u svakodnevnoj komunikaciji;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-samostalno i točno rabi interpunkcijske znakove;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uvijek uočava i bez grješaka primjenjuje pravilo o pisanju velikog početnoga slova na početku rečenice,u imenima i prezimenima ljudi,te u imenu mjesta u kojem živi</w:t>
            </w:r>
          </w:p>
          <w:p w:rsidR="00C13481" w:rsidRPr="00E94A61" w:rsidRDefault="00C13481" w:rsidP="007A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-uočava i razlikuje pojmove glas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,slovo,riječ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-izgovara i zapisuje sve glasove u riječima 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–koristi složene i razumljive rečenice u komunikacijskim  situacijama;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-samostalno  piše rečenice;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-prepoznaje i definira vrste rečenica prema intonaciji i interpunkciji te ih koristi u svakodnevnoj komunikaciji;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-rabi interpunkcijske znakove;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uočava i primjenjuje pravilo o pisanju velikog početnoga slova na početku rečenice,u imenima i prezimenima ljudi,te u imenu mjesta u kojem živi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-otežano uočava i razlikuje pojmove glas,slovo,riječ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-izgovara i zapisuje većinu glasova u riječima 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-u većini komunikacijskih situacija koristi jednostavnu rečenicu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-rečenicu izgovara uz povremeni poticaj i zapisuje ju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-većinom po interpunkciji a manje po intonaciji prepoznaje vrste rečenica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rabi samo točku kao interpunkcijski znak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-otežano primjenjuje pravilo o pisanju velikoga početnog slova na početku rečenice, te u imenima i prezimenima ljudi,te u imenu mjesta u kojem živi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94A61" w:rsidRDefault="00C13481" w:rsidP="007A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-teško uočava i razlikuje pojmove glas,slovo,riječ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-uz poteškoće izgovara i zapisuje glasove u riječima 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-uz pomoć u komunikacijskim situacijama koristi jednostavnu rečenicu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-rečenicu izgovara otežano i uz poticaj i zapisuje ju uz pomoć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-teško  prepoznaje vrste rečenica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-interpunkcijski znak primjenjuje isključivo uz poticaj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-izuzetno teško primjenjuje pravilo o pisanju velikoga početnog slova na početku rečenice, te u imenima i prezimenima ljudi,te u imenu mjesta u kojem živi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94A61" w:rsidRDefault="00C13481" w:rsidP="007A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-ne uočava i  ne razlikuje pojmove glas,slovo,riječ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-teško izgovara i zapisuje glasove u riječima 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-u komunikacijskim situacijama se koristi nepotpunim rečenicama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-rečenicu izgovara teško i ne zapisuje ju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-ne prepoznaje vrste rečenica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-interpunkcijske znakove ne primjenjuje 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-niti uz poticaj ne primjenjuje pravilo o pisanju velikoga početnog slova na početku rečenice, te u imenima i prezimenima ljudi,te u imenu mjesta u kojem živi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94A61" w:rsidRDefault="00C13481" w:rsidP="007A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C13481" w:rsidRPr="00E94A61" w:rsidTr="007A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E94A61">
              <w:rPr>
                <w:rFonts w:cstheme="minorHAnsi"/>
                <w:b w:val="0"/>
                <w:sz w:val="18"/>
                <w:szCs w:val="18"/>
              </w:rPr>
              <w:t>J</w:t>
            </w: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E94A61">
              <w:rPr>
                <w:rFonts w:cstheme="minorHAnsi"/>
                <w:b w:val="0"/>
                <w:sz w:val="18"/>
                <w:szCs w:val="18"/>
              </w:rPr>
              <w:t>I</w:t>
            </w:r>
          </w:p>
        </w:tc>
        <w:tc>
          <w:tcPr>
            <w:tcW w:w="2836" w:type="dxa"/>
          </w:tcPr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-pozorno i sa zanimanjem sluša govornika,govori i prima  slušnu poruku, 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-samostalno i točno oblikuje pitanje i odgovor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 lakoćom od zadanog niza riječi sastavlja rečenicu i dopunjava ju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-samostalno i izražajno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 pripovijeda prema poticaju;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  lakoćom  čita i otkriva poruku u pročitanome tekstu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-izražajno  i glasno čita poštujući rečenični naglasak i intonaciju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 samostalno oblikuje kraću pisanu poruku  u skladu s pravopisnom normom 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-precizno i samostalno izgovara glasove i piše  slova č,ć, đ, dž,,te glasovne skupine ije, je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-sluša govornika, govori i prima  slušnu poruku, 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oblikuje pitanje i odgovor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-od zadanog niza riječi sastavlja rečenicu i dopunjava ju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-samostalno 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 pripovijeda prema poticaju;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čita i otkriva poruku u pročitanome tekstu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-glasno čita uglavnom poštujući rečenični naglasak i intonaciju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 oblikuje kraću pisanu poruku  u skladu s pravopisnom normom 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uglavnom točno izgovara glasove i piše  slova č,ć, đ, dž,,te glasovne skupine ije, je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 u većini situacija sluša govornika, govori i prima kraću  slušnu poruku, 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-uz pomoć oblikuje pitanje i odgovor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otežano od zadanog niza riječi sastavlja rečenicu i dopunjava ju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-uz pomoć pripovijeda prema poticaju;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čita  sporo, te otežano otkriva poruku u pročitanome tekstu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čita uglavnom uz greške, ne  poštujući rečenični naglasak i intonaciju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 uz pomoć oblikuje kraću pisanu poruku  čije pisanje nije uvijek u skladu s pravopisnom normom 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često griješi pri izgovoru glasova i pisanju  slova č,ć, đ, dž,,te glasovnih skupina ije, je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 u većini situacija ne sluša govornika, teže prima i izgovara kraću  slušnu poruku, 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-teško oblikuje pitanje i odgovor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-teško i uz greške od zadanog niza riječi sastavlja rečenicu i dopunjava ju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-teško pripovijeda prema poticaju;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čita izuzetno  sporo, uz česte greške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ne otkrivajući poruku u pročitanome tekstu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teško oblikuje kraću pisanu poruku uglavnom  ne primjenjujući pravopisne norme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uglavnom griješi pri izgovoru glasova i pisanju  slova č,ć, đ, dž,,te glasovnih skupina ije, je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 ne sluša govornika, teško prima i izgovara kraću  slušnu poruku, 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-niti uz pomoć ne oblikuje pitanje i odgovor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-izuzetno teško od zadanog niza riječi sastavlja rečenicu 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-samo uz poticaj pripovijeda prema poticaju;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ne čita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ne otkrivajući poruku u pročitanome tekstu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kraću pisanu poruku oblikuje isključivo uz pomoć, ne primjenjujući pravopisne norme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griješi pri izgovoru glasova i pisanju  slova č,ć, đ, dž,,te glasovnih skupina ije, je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C13481" w:rsidRPr="00E94A61" w:rsidTr="007A1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2DBDB" w:themeFill="accent2" w:themeFillTint="33"/>
          </w:tcPr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E94A61">
              <w:rPr>
                <w:rFonts w:cstheme="minorHAnsi"/>
                <w:b w:val="0"/>
                <w:sz w:val="18"/>
                <w:szCs w:val="18"/>
              </w:rPr>
              <w:t>K</w:t>
            </w: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E94A61">
              <w:rPr>
                <w:rFonts w:cstheme="minorHAnsi"/>
                <w:b w:val="0"/>
                <w:sz w:val="18"/>
                <w:szCs w:val="18"/>
              </w:rPr>
              <w:t>NJ</w:t>
            </w: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E94A61">
              <w:rPr>
                <w:rFonts w:cstheme="minorHAnsi"/>
                <w:b w:val="0"/>
                <w:sz w:val="18"/>
                <w:szCs w:val="18"/>
              </w:rPr>
              <w:t>I</w:t>
            </w: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E94A61">
              <w:rPr>
                <w:rFonts w:cstheme="minorHAnsi"/>
                <w:b w:val="0"/>
                <w:sz w:val="18"/>
                <w:szCs w:val="18"/>
              </w:rPr>
              <w:t>Ž</w:t>
            </w:r>
          </w:p>
          <w:p w:rsidR="00C13481" w:rsidRPr="00E94A61" w:rsidRDefault="00C13481" w:rsidP="007A19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2DBDB" w:themeFill="accent2" w:themeFillTint="33"/>
          </w:tcPr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-samostalno spoznaje i doživljava,te primjereno iskazuje doživljaj kratke priče, pjesme ili igrokaza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 lakoćom razlikuje pjesmu od proznoga teksta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-točno i samostalno zamjećuje i razlikuje likove u priči, te osnovne etičke osobine</w:t>
            </w:r>
          </w:p>
          <w:p w:rsidR="00C13481" w:rsidRPr="00E94A61" w:rsidRDefault="00C13481" w:rsidP="007A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94A61" w:rsidRDefault="00C13481" w:rsidP="007A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94A61" w:rsidRDefault="00C13481" w:rsidP="007A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94A61" w:rsidRDefault="00C13481" w:rsidP="007A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-spoznaje i doživljava, te iskazuje doživljaj kratke priče, pjesme ili igrokaza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-razlikuje pjesmu od proznoga teksta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zamjećuje i razlikuje likove u priči, te osnovne etičke osobine</w:t>
            </w:r>
          </w:p>
          <w:p w:rsidR="00C13481" w:rsidRPr="00E94A61" w:rsidRDefault="00C13481" w:rsidP="007A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94A61" w:rsidRDefault="00C13481" w:rsidP="007A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-uz pomoć spoznaje i doživljava, te iskazuje doživljaj kratke priče, pjesme ili igrokaza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-otežano razlikuje pjesmu od proznoga teksta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uz pomoć zamjećuje i razlikuje likove u priči, te osnovne etičke osobine</w:t>
            </w:r>
          </w:p>
          <w:p w:rsidR="00C13481" w:rsidRPr="00E94A61" w:rsidRDefault="00C13481" w:rsidP="007A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-otežano spoznaje i doživljava, te iskazuje doživljaj kratke priče, pjesme ili igrokaza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-teško razlikuje pjesmu od proznoga teksta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teško zamjećuje i razlikuje likove u priči, te osnovne etičke osobine</w:t>
            </w:r>
          </w:p>
          <w:p w:rsidR="00C13481" w:rsidRPr="00E94A61" w:rsidRDefault="00C13481" w:rsidP="007A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-teško spoznaje i doživljava, te iskazuje doživljaj kratke priče, pjesme ili igrokaza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-uglavnom ne razlikuje pjesmu od proznoga teksta</w:t>
            </w:r>
          </w:p>
          <w:p w:rsidR="00C13481" w:rsidRPr="00E94A61" w:rsidRDefault="00C13481" w:rsidP="007A19A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 ne zamjećuje, niti ne razlikuje likove u priči,kao ni osnovne etičke osobine</w:t>
            </w:r>
          </w:p>
          <w:p w:rsidR="00C13481" w:rsidRPr="00E94A61" w:rsidRDefault="00C13481" w:rsidP="007A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C13481" w:rsidRPr="00E94A61" w:rsidTr="007A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E94A61">
              <w:rPr>
                <w:rFonts w:cstheme="minorHAnsi"/>
                <w:b w:val="0"/>
                <w:sz w:val="18"/>
                <w:szCs w:val="18"/>
              </w:rPr>
              <w:t>M</w:t>
            </w:r>
          </w:p>
          <w:p w:rsidR="00C13481" w:rsidRPr="00E94A6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E94A61">
              <w:rPr>
                <w:rFonts w:cstheme="minorHAnsi"/>
                <w:b w:val="0"/>
                <w:sz w:val="18"/>
                <w:szCs w:val="18"/>
              </w:rPr>
              <w:t>K</w:t>
            </w:r>
          </w:p>
        </w:tc>
        <w:tc>
          <w:tcPr>
            <w:tcW w:w="2836" w:type="dxa"/>
          </w:tcPr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-aktivno i sa zanimanjem prima kratke i dulje lutkarske i crtane filmove ,razlikuje ih i  doživljava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-samostalno navodi glavne likove,izvodi kraći i dulji ulomak igrokaza,oživljuje scensku lutku s puno mašte i kreativnosti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-brzo naučio posuđivati,čuvati i vraćati knjige</w:t>
            </w:r>
          </w:p>
          <w:p w:rsidR="00C13481" w:rsidRPr="00E94A61" w:rsidRDefault="00C13481" w:rsidP="00F810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-;</w:t>
            </w:r>
            <w:r w:rsidR="00F81044">
              <w:rPr>
                <w:rFonts w:cstheme="minorHAnsi"/>
                <w:sz w:val="18"/>
                <w:szCs w:val="18"/>
              </w:rPr>
              <w:t>razlikuje knjižnicu od knjižare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-prima kratke i dulje lutkarske i crtane filmove,razlikuje ih i  doživljava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-navodi glavne likove,izvodi kraći i dulji ulomak igrokaza,oživljuje scensku lutku 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-naučio posuđivati,čuvati i vraćati knjige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-razlikuje knjižnicu od knjižare 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-uglavnom prima kratke i dulje lutkarske i crtane filmove,razlikuje ih i  doživljava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-uz pomoć navodi glavne likove,izvodi samo kraći  ulomak igrokaza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-djelomično naučio posuđivati,čuvati i vraćati knjige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-uz poticaj razlikuje knjižnicu od knjižare 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-otežano prima kratke i dulje lutkarske i crtane filmove,razlikuje ih i  doživljava uz poticaj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-otežano navodi glavne likove,nerado izvodi i kraći  ulomak igrokaza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-otežano usvaja naviku   posuđivanja ,čuvanja i vraćanja knjiga 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-teško razlikuje knjižnicu od knjižare 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-teško prima kratke i dulje lutkarske i crtane filmove,ne razlikuje ih i ne doživljava 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-teško navodi glavne likove</w:t>
            </w:r>
          </w:p>
          <w:p w:rsidR="00C13481" w:rsidRPr="00E94A61" w:rsidRDefault="00C13481" w:rsidP="007A19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-ne usvaja naviku   posuđivanja ,čuvanja i vraćanja knjiga 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-ne razlikuje knjižnicu od knjižare</w:t>
            </w:r>
          </w:p>
        </w:tc>
      </w:tr>
    </w:tbl>
    <w:p w:rsidR="00C13481" w:rsidRPr="00B60181" w:rsidRDefault="00F81044" w:rsidP="00F81044">
      <w:pPr>
        <w:rPr>
          <w:rFonts w:cstheme="minorHAnsi"/>
          <w:b/>
          <w:color w:val="365F91" w:themeColor="accent1" w:themeShade="BF"/>
          <w:sz w:val="2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</w:t>
      </w:r>
      <w:r w:rsidR="00C13481" w:rsidRPr="00B60181">
        <w:rPr>
          <w:rFonts w:cstheme="minorHAnsi"/>
          <w:b/>
          <w:color w:val="365F91" w:themeColor="accent1" w:themeShade="BF"/>
          <w:sz w:val="28"/>
          <w:szCs w:val="18"/>
        </w:rPr>
        <w:t>LIKOVNA KULTURA</w:t>
      </w:r>
    </w:p>
    <w:tbl>
      <w:tblPr>
        <w:tblStyle w:val="LightGrid-Accent11"/>
        <w:tblW w:w="15593" w:type="dxa"/>
        <w:tblInd w:w="-601" w:type="dxa"/>
        <w:tblLook w:val="04A0" w:firstRow="1" w:lastRow="0" w:firstColumn="1" w:lastColumn="0" w:noHBand="0" w:noVBand="1"/>
      </w:tblPr>
      <w:tblGrid>
        <w:gridCol w:w="3544"/>
        <w:gridCol w:w="3969"/>
        <w:gridCol w:w="3969"/>
        <w:gridCol w:w="2127"/>
        <w:gridCol w:w="1984"/>
      </w:tblGrid>
      <w:tr w:rsidR="00C13481" w:rsidRPr="00B60181" w:rsidTr="007A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C13481" w:rsidRPr="00B60181" w:rsidRDefault="00C13481" w:rsidP="007A19A9">
            <w:pPr>
              <w:jc w:val="center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B60181">
              <w:rPr>
                <w:rFonts w:cstheme="minorHAnsi"/>
                <w:color w:val="244061" w:themeColor="accent1" w:themeShade="80"/>
                <w:sz w:val="18"/>
                <w:szCs w:val="18"/>
              </w:rPr>
              <w:t>ODLIČAN(5)</w:t>
            </w:r>
          </w:p>
        </w:tc>
        <w:tc>
          <w:tcPr>
            <w:tcW w:w="3969" w:type="dxa"/>
          </w:tcPr>
          <w:p w:rsidR="00C13481" w:rsidRPr="00B60181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B60181">
              <w:rPr>
                <w:rFonts w:cstheme="minorHAnsi"/>
                <w:color w:val="244061" w:themeColor="accent1" w:themeShade="80"/>
                <w:sz w:val="18"/>
                <w:szCs w:val="18"/>
              </w:rPr>
              <w:t>VRLODOBAR(4)</w:t>
            </w:r>
          </w:p>
        </w:tc>
        <w:tc>
          <w:tcPr>
            <w:tcW w:w="3969" w:type="dxa"/>
          </w:tcPr>
          <w:p w:rsidR="00C13481" w:rsidRPr="00B60181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B60181">
              <w:rPr>
                <w:rFonts w:cstheme="minorHAnsi"/>
                <w:color w:val="244061" w:themeColor="accent1" w:themeShade="80"/>
                <w:sz w:val="18"/>
                <w:szCs w:val="18"/>
              </w:rPr>
              <w:t>DOBAR(3)</w:t>
            </w:r>
          </w:p>
        </w:tc>
        <w:tc>
          <w:tcPr>
            <w:tcW w:w="2127" w:type="dxa"/>
          </w:tcPr>
          <w:p w:rsidR="00C13481" w:rsidRPr="00B60181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B60181">
              <w:rPr>
                <w:rFonts w:cstheme="minorHAnsi"/>
                <w:color w:val="244061" w:themeColor="accent1" w:themeShade="80"/>
                <w:sz w:val="18"/>
                <w:szCs w:val="18"/>
              </w:rPr>
              <w:t>DOVOLJAN(2)</w:t>
            </w:r>
          </w:p>
        </w:tc>
        <w:tc>
          <w:tcPr>
            <w:tcW w:w="1984" w:type="dxa"/>
          </w:tcPr>
          <w:p w:rsidR="00C13481" w:rsidRPr="00B60181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B60181">
              <w:rPr>
                <w:rFonts w:cstheme="minorHAnsi"/>
                <w:color w:val="244061" w:themeColor="accent1" w:themeShade="80"/>
                <w:sz w:val="18"/>
                <w:szCs w:val="18"/>
              </w:rPr>
              <w:t>NEDOVOLJAN(1)</w:t>
            </w:r>
          </w:p>
        </w:tc>
      </w:tr>
      <w:tr w:rsidR="00F81044" w:rsidRPr="00B60181" w:rsidTr="007A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F81044" w:rsidRPr="00B60181" w:rsidRDefault="00F81044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B60181">
              <w:rPr>
                <w:rFonts w:cstheme="minorHAnsi"/>
                <w:b w:val="0"/>
                <w:sz w:val="18"/>
                <w:szCs w:val="18"/>
              </w:rPr>
              <w:t>-izrazito vješt i kreativan u rješavanju likovnog zadatka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  <w:szCs w:val="18"/>
              </w:rPr>
              <w:t>-</w:t>
            </w:r>
            <w:r w:rsidRPr="00B60181">
              <w:rPr>
                <w:rFonts w:cstheme="minorHAnsi"/>
                <w:b w:val="0"/>
                <w:sz w:val="18"/>
              </w:rPr>
              <w:t>lako vizualno opaža i istražuje doživljaj crta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>-uspješno se izražava i stvara točkama i  crtama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>-crte po vrsti,smjeru i nizu lako razlikuje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>-s lakoćom vizualno razlikuje,imenuje i izražava se se       različitim bojama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 xml:space="preserve">-samostalno miješanjem dviju osnovnih boja 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 xml:space="preserve">  dobiva izvedenu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>-vizualno razlikuje i rabi osnovne boje a uočava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 xml:space="preserve"> kako miješanjem s bijelom ili crnom dobiva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 xml:space="preserve"> svjetliju ili tamniju boju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>-s lakoćom vizualno opaža i uspješno se izražava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 xml:space="preserve"> geometrijskim i slobodnim likovima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>-opaža i kreativno izražava ritam kao ponavljanje boja i likova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 xml:space="preserve">-u potpunosti uočava i spontano izražava raličite 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 xml:space="preserve"> plastičke teksture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 xml:space="preserve">-točno i sigurno opaža,razlikuje i imenuje 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>tijela i njima stvara u  prostoru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 xml:space="preserve">-likovno uspješno i kreativno izražava 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>doživljaj priče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 xml:space="preserve">-samostalno uočava da se vizualnim </w:t>
            </w:r>
          </w:p>
          <w:p w:rsidR="00F81044" w:rsidRPr="00B60181" w:rsidRDefault="00F81044" w:rsidP="007A19A9">
            <w:pPr>
              <w:ind w:right="-288"/>
              <w:jc w:val="both"/>
              <w:rPr>
                <w:rFonts w:cstheme="minorHAnsi"/>
                <w:b w:val="0"/>
                <w:sz w:val="18"/>
              </w:rPr>
            </w:pPr>
            <w:r w:rsidRPr="00B60181">
              <w:rPr>
                <w:rFonts w:cstheme="minorHAnsi"/>
                <w:b w:val="0"/>
                <w:sz w:val="18"/>
              </w:rPr>
              <w:t xml:space="preserve">elementima mogu prenositi poruke </w:t>
            </w:r>
          </w:p>
          <w:p w:rsidR="00F81044" w:rsidRDefault="00F81044" w:rsidP="007A19A9">
            <w:pPr>
              <w:rPr>
                <w:rFonts w:cstheme="minorHAnsi"/>
                <w:b w:val="0"/>
                <w:sz w:val="18"/>
                <w:szCs w:val="18"/>
              </w:rPr>
            </w:pPr>
          </w:p>
          <w:p w:rsidR="00F81044" w:rsidRDefault="00F81044" w:rsidP="00F81044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88307A">
              <w:rPr>
                <w:rFonts w:asciiTheme="minorHAnsi" w:hAnsiTheme="minorHAnsi" w:cs="Arial"/>
                <w:b w:val="0"/>
                <w:sz w:val="18"/>
                <w:szCs w:val="18"/>
              </w:rPr>
              <w:t>ODGOJNI UČINCI RADA</w:t>
            </w:r>
          </w:p>
          <w:p w:rsidR="00F81044" w:rsidRDefault="00F81044" w:rsidP="00F81044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-u potpunosti razvijen pozitivan odnos prema radu i likovnom izražavanju</w:t>
            </w:r>
          </w:p>
          <w:p w:rsidR="00F81044" w:rsidRDefault="00F81044" w:rsidP="00F81044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-izvrstan u brizi o kvaliteti svoga rada</w:t>
            </w:r>
          </w:p>
          <w:p w:rsidR="00F81044" w:rsidRDefault="00F81044" w:rsidP="00F81044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-izuzetno uporan i ustrajan u radu</w:t>
            </w:r>
          </w:p>
          <w:p w:rsidR="00F81044" w:rsidRPr="00B60181" w:rsidRDefault="00F81044" w:rsidP="00F81044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-u potpunosti poštuje svoj rad i radove drugih učenika</w:t>
            </w:r>
          </w:p>
        </w:tc>
        <w:tc>
          <w:tcPr>
            <w:tcW w:w="3969" w:type="dxa"/>
          </w:tcPr>
          <w:p w:rsidR="00F81044" w:rsidRPr="00B6018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60181">
              <w:rPr>
                <w:rFonts w:cstheme="minorHAnsi"/>
                <w:sz w:val="18"/>
                <w:szCs w:val="18"/>
              </w:rPr>
              <w:t>- kreativan u rješavanju likovnog zadatka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  <w:szCs w:val="18"/>
              </w:rPr>
              <w:t>-</w:t>
            </w:r>
            <w:r w:rsidRPr="00B60181">
              <w:rPr>
                <w:rFonts w:cstheme="minorHAnsi"/>
                <w:sz w:val="18"/>
              </w:rPr>
              <w:t xml:space="preserve"> vizualno opaža i istražuje doživljaj crta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>-crte po vrsti,smjeru i nizu lako razlikuje</w:t>
            </w:r>
          </w:p>
          <w:p w:rsidR="00F81044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 xml:space="preserve">-vizualno razlikuje,imenuje i izražava se se 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>različitim bojama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>-miješanjem dviju osnovnih boja dobiva izvedenu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>-vizualno razlikuje i rabi osnovne boje a uočava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 xml:space="preserve"> kako miješanjem s bijelom ili crnom dobiva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 xml:space="preserve"> svjetliju ili tamniju boju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>-vizualno opaža i uspješno se izražava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 xml:space="preserve"> geometrijskim i slobodnim likovima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>-opaža i izražava ritam kao ponavljanje boja i likova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 xml:space="preserve">-uočava i spontano izražava raličite 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 xml:space="preserve"> plastičke teksture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>-opaža,razlikuje i imenuje tijela i njima stvara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 xml:space="preserve"> u  prostoru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>-likovno izražava doživljaj priče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 xml:space="preserve">-uočava da se vizualnim elementima mogu prenositi poruke </w:t>
            </w:r>
          </w:p>
          <w:p w:rsidR="00F81044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P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P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P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8307A">
              <w:rPr>
                <w:rFonts w:cs="Arial"/>
                <w:sz w:val="18"/>
                <w:szCs w:val="18"/>
              </w:rPr>
              <w:t>ODGOJNI UČINCI RADA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AD0A5B">
              <w:rPr>
                <w:rFonts w:cs="Arial"/>
                <w:sz w:val="18"/>
                <w:szCs w:val="18"/>
              </w:rPr>
              <w:t>razvijen pozitivan odnos prema radu i likovnom izražavanju</w:t>
            </w:r>
          </w:p>
          <w:p w:rsidR="00F81044" w:rsidRPr="00AD0A5B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-brine o kvaliteti svoga rada</w:t>
            </w:r>
          </w:p>
          <w:p w:rsidR="00F81044" w:rsidRPr="00AD0A5B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AD0A5B">
              <w:rPr>
                <w:rFonts w:cs="Arial"/>
                <w:sz w:val="18"/>
                <w:szCs w:val="18"/>
              </w:rPr>
              <w:t>uporan u radu</w:t>
            </w:r>
          </w:p>
          <w:p w:rsidR="00F81044" w:rsidRP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AD0A5B">
              <w:rPr>
                <w:rFonts w:cs="Arial"/>
                <w:sz w:val="18"/>
                <w:szCs w:val="18"/>
              </w:rPr>
              <w:t xml:space="preserve"> poštuje svoj rad i radove drugih učenika</w:t>
            </w:r>
          </w:p>
        </w:tc>
        <w:tc>
          <w:tcPr>
            <w:tcW w:w="3969" w:type="dxa"/>
          </w:tcPr>
          <w:p w:rsidR="00F81044" w:rsidRPr="00B6018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60181">
              <w:rPr>
                <w:rFonts w:cstheme="minorHAnsi"/>
                <w:sz w:val="18"/>
                <w:szCs w:val="18"/>
              </w:rPr>
              <w:t xml:space="preserve">-povremeno teže vizualno opaža i razlikuje likovne probleme 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>-crte po vrsti,smjeru i nizu  razlikuje uz pomoć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>-otežano vizualno razlikuje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>-imenuje i izražava se različitim bojama uz pomoć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>-otežano miješa boje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>-uz pomoć vizualno razlikuje i rabi osnovne boje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 xml:space="preserve"> -povremeno uočava kako miješanjem s bijelom ili crnom dobiva svjetliju ili tamniju boju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>-otežano vizualno opaža, te je i likovni izraz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 xml:space="preserve"> nesiguran i neuredan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 xml:space="preserve">-uz pomoć opaža i izražava ritam kao ponavljanje 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 xml:space="preserve"> boja i likova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 xml:space="preserve">-povremeno otežano uočava i izražava raličite 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 xml:space="preserve"> plastičke teksture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>-otežano imenuje tijela i njima stvara uz pomoć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>-oskudno likovno izražava doživljaj priče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>-teže uočava da se vizualnim elementima mogu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B60181">
              <w:rPr>
                <w:rFonts w:cstheme="minorHAnsi"/>
                <w:sz w:val="18"/>
              </w:rPr>
              <w:t xml:space="preserve"> prenositi poruke </w:t>
            </w:r>
          </w:p>
          <w:p w:rsidR="00F81044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P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P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8307A">
              <w:rPr>
                <w:rFonts w:cs="Arial"/>
                <w:sz w:val="18"/>
                <w:szCs w:val="18"/>
              </w:rPr>
              <w:t>ODGOJNI UČINCI RADA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-razvijati </w:t>
            </w:r>
            <w:r w:rsidRPr="00AD0A5B">
              <w:rPr>
                <w:rFonts w:cs="Arial"/>
                <w:sz w:val="18"/>
                <w:szCs w:val="18"/>
              </w:rPr>
              <w:t>pozitivan odnos prema radu i likovnom izražavanju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-ponekad ne brine o kvaliteti svoga rada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-u radu trba biti uporniji, te utjecati na samostalnost</w:t>
            </w:r>
          </w:p>
          <w:p w:rsidR="00F81044" w:rsidRPr="00AD0A5B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-treba poticati poštovanje prema radovima drugih učenika</w:t>
            </w:r>
          </w:p>
          <w:p w:rsidR="00F81044" w:rsidRP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8307A">
              <w:rPr>
                <w:rFonts w:cs="Arial"/>
                <w:sz w:val="18"/>
                <w:szCs w:val="18"/>
              </w:rPr>
              <w:t>ODGOJNI UČINCI RAD</w:t>
            </w: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AD0A5B">
              <w:rPr>
                <w:rFonts w:cs="Arial"/>
                <w:sz w:val="18"/>
                <w:szCs w:val="18"/>
              </w:rPr>
              <w:t xml:space="preserve"> odnos prema radu i likovnom izražavanj</w:t>
            </w:r>
            <w:r>
              <w:rPr>
                <w:rFonts w:cs="Arial"/>
                <w:sz w:val="18"/>
                <w:szCs w:val="18"/>
              </w:rPr>
              <w:t>u pozitivan je samo uz usmjeravanje učitelja</w:t>
            </w: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222A63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 w:rsidRPr="00222A63">
              <w:rPr>
                <w:rFonts w:cs="Arial"/>
                <w:iCs/>
                <w:sz w:val="18"/>
                <w:szCs w:val="18"/>
              </w:rPr>
              <w:t>ed</w:t>
            </w:r>
            <w:r>
              <w:rPr>
                <w:rFonts w:cs="Arial"/>
                <w:iCs/>
                <w:sz w:val="18"/>
                <w:szCs w:val="18"/>
              </w:rPr>
              <w:t xml:space="preserve">ovoljno brine o kvaliteti svoga </w:t>
            </w:r>
            <w:r w:rsidRPr="00222A63">
              <w:rPr>
                <w:rFonts w:cs="Arial"/>
                <w:iCs/>
                <w:sz w:val="18"/>
                <w:szCs w:val="18"/>
              </w:rPr>
              <w:t>rada</w:t>
            </w:r>
          </w:p>
          <w:p w:rsidR="00F81044" w:rsidRPr="00AD0A5B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-često ne poštuje svoj rad niti radove drugih učenika</w:t>
            </w:r>
          </w:p>
        </w:tc>
        <w:tc>
          <w:tcPr>
            <w:tcW w:w="1984" w:type="dxa"/>
          </w:tcPr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  <w:r w:rsidRPr="0088307A">
              <w:rPr>
                <w:rFonts w:cs="Arial"/>
                <w:sz w:val="18"/>
                <w:szCs w:val="18"/>
              </w:rPr>
              <w:t>ODGOJNI UČINCI RADA</w:t>
            </w: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-nekorektno se odnosi prema radu i likovnom izražavanju</w:t>
            </w:r>
          </w:p>
          <w:p w:rsidR="00F81044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-uopće ne brine o kvaliteti svoga rada</w:t>
            </w:r>
          </w:p>
          <w:p w:rsidR="00F81044" w:rsidRPr="00C27FC7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  <w:r w:rsidRPr="00C27FC7">
              <w:rPr>
                <w:rFonts w:cs="Arial"/>
                <w:iCs/>
                <w:sz w:val="18"/>
                <w:szCs w:val="18"/>
              </w:rPr>
              <w:t>-ne poštuje</w:t>
            </w:r>
            <w:r w:rsidRPr="00C27FC7">
              <w:rPr>
                <w:rFonts w:cs="Arial"/>
                <w:sz w:val="18"/>
                <w:szCs w:val="18"/>
              </w:rPr>
              <w:t xml:space="preserve"> svoj rad i radove drugih učenika</w:t>
            </w:r>
          </w:p>
          <w:p w:rsidR="00F81044" w:rsidRPr="00C27FC7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  <w:p w:rsidR="00F81044" w:rsidRPr="00222A63" w:rsidRDefault="00F81044" w:rsidP="00C0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</w:tc>
      </w:tr>
    </w:tbl>
    <w:p w:rsidR="00C13481" w:rsidRPr="00E94A61" w:rsidRDefault="00C13481" w:rsidP="00C13481">
      <w:pPr>
        <w:rPr>
          <w:rFonts w:cstheme="minorHAnsi"/>
          <w:sz w:val="18"/>
          <w:szCs w:val="18"/>
        </w:rPr>
      </w:pPr>
    </w:p>
    <w:p w:rsidR="00C13481" w:rsidRDefault="00C13481" w:rsidP="00C13481">
      <w:pPr>
        <w:jc w:val="center"/>
        <w:rPr>
          <w:rFonts w:cstheme="minorHAnsi"/>
          <w:b/>
          <w:color w:val="4F6228" w:themeColor="accent3" w:themeShade="80"/>
          <w:sz w:val="18"/>
          <w:szCs w:val="18"/>
        </w:rPr>
      </w:pPr>
    </w:p>
    <w:p w:rsidR="00C13481" w:rsidRPr="00B60181" w:rsidRDefault="00C13481" w:rsidP="00C13481">
      <w:pPr>
        <w:jc w:val="center"/>
        <w:rPr>
          <w:b/>
          <w:color w:val="E36C0A" w:themeColor="accent6" w:themeShade="BF"/>
          <w:sz w:val="28"/>
          <w:szCs w:val="28"/>
        </w:rPr>
      </w:pPr>
      <w:r w:rsidRPr="00B60181">
        <w:rPr>
          <w:b/>
          <w:color w:val="E36C0A" w:themeColor="accent6" w:themeShade="BF"/>
          <w:sz w:val="28"/>
          <w:szCs w:val="28"/>
        </w:rPr>
        <w:lastRenderedPageBreak/>
        <w:t>GLAZBENA  KULTURA</w:t>
      </w:r>
    </w:p>
    <w:tbl>
      <w:tblPr>
        <w:tblStyle w:val="LightGrid-Accent6"/>
        <w:tblW w:w="14601" w:type="dxa"/>
        <w:tblLook w:val="04A0" w:firstRow="1" w:lastRow="0" w:firstColumn="1" w:lastColumn="0" w:noHBand="0" w:noVBand="1"/>
      </w:tblPr>
      <w:tblGrid>
        <w:gridCol w:w="3686"/>
        <w:gridCol w:w="3544"/>
        <w:gridCol w:w="3402"/>
        <w:gridCol w:w="3969"/>
      </w:tblGrid>
      <w:tr w:rsidR="00C13481" w:rsidRPr="000D4A92" w:rsidTr="007A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13481" w:rsidRPr="000D4A92" w:rsidRDefault="00C13481" w:rsidP="007A19A9">
            <w:pPr>
              <w:jc w:val="center"/>
              <w:rPr>
                <w:color w:val="E36C0A" w:themeColor="accent6" w:themeShade="BF"/>
                <w:sz w:val="18"/>
                <w:szCs w:val="24"/>
              </w:rPr>
            </w:pPr>
            <w:r w:rsidRPr="000D4A92">
              <w:rPr>
                <w:color w:val="E36C0A" w:themeColor="accent6" w:themeShade="BF"/>
                <w:sz w:val="18"/>
                <w:szCs w:val="24"/>
              </w:rPr>
              <w:t>ODLIČAN(5)</w:t>
            </w:r>
          </w:p>
        </w:tc>
        <w:tc>
          <w:tcPr>
            <w:tcW w:w="3544" w:type="dxa"/>
          </w:tcPr>
          <w:p w:rsidR="00C13481" w:rsidRPr="000D4A92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18"/>
                <w:szCs w:val="24"/>
              </w:rPr>
            </w:pPr>
            <w:r w:rsidRPr="000D4A92">
              <w:rPr>
                <w:color w:val="E36C0A" w:themeColor="accent6" w:themeShade="BF"/>
                <w:sz w:val="18"/>
                <w:szCs w:val="24"/>
              </w:rPr>
              <w:t>VRLODOBAR(4)</w:t>
            </w:r>
          </w:p>
        </w:tc>
        <w:tc>
          <w:tcPr>
            <w:tcW w:w="3402" w:type="dxa"/>
          </w:tcPr>
          <w:p w:rsidR="00C13481" w:rsidRPr="000D4A92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18"/>
                <w:szCs w:val="24"/>
              </w:rPr>
            </w:pPr>
            <w:r w:rsidRPr="000D4A92">
              <w:rPr>
                <w:color w:val="E36C0A" w:themeColor="accent6" w:themeShade="BF"/>
                <w:sz w:val="18"/>
                <w:szCs w:val="24"/>
              </w:rPr>
              <w:t>DOBAR(3)</w:t>
            </w:r>
          </w:p>
        </w:tc>
        <w:tc>
          <w:tcPr>
            <w:tcW w:w="3969" w:type="dxa"/>
          </w:tcPr>
          <w:p w:rsidR="00C13481" w:rsidRPr="000D4A92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18"/>
                <w:szCs w:val="24"/>
              </w:rPr>
            </w:pPr>
            <w:r w:rsidRPr="000D4A92">
              <w:rPr>
                <w:color w:val="E36C0A" w:themeColor="accent6" w:themeShade="BF"/>
                <w:sz w:val="18"/>
                <w:szCs w:val="24"/>
              </w:rPr>
              <w:t>DOVOLJAN(2)</w:t>
            </w:r>
          </w:p>
        </w:tc>
      </w:tr>
      <w:tr w:rsidR="00C13481" w:rsidRPr="00B60181" w:rsidTr="007A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13481" w:rsidRPr="00B60181" w:rsidRDefault="00C13481" w:rsidP="007A19A9">
            <w:pPr>
              <w:rPr>
                <w:b w:val="0"/>
                <w:sz w:val="18"/>
                <w:szCs w:val="18"/>
              </w:rPr>
            </w:pPr>
          </w:p>
          <w:p w:rsidR="00C13481" w:rsidRPr="00B60181" w:rsidRDefault="00C13481" w:rsidP="007A19A9">
            <w:pPr>
              <w:rPr>
                <w:b w:val="0"/>
                <w:sz w:val="18"/>
                <w:szCs w:val="18"/>
              </w:rPr>
            </w:pPr>
            <w:r w:rsidRPr="00B60181">
              <w:rPr>
                <w:b w:val="0"/>
                <w:sz w:val="18"/>
                <w:szCs w:val="18"/>
              </w:rPr>
              <w:t xml:space="preserve">-samostalno, izražajno i točno pjeva </w:t>
            </w:r>
          </w:p>
          <w:p w:rsidR="00C13481" w:rsidRPr="00B60181" w:rsidRDefault="00C13481" w:rsidP="007A19A9">
            <w:pPr>
              <w:rPr>
                <w:b w:val="0"/>
                <w:sz w:val="18"/>
                <w:szCs w:val="18"/>
              </w:rPr>
            </w:pPr>
            <w:r w:rsidRPr="00B60181">
              <w:rPr>
                <w:b w:val="0"/>
                <w:sz w:val="18"/>
                <w:szCs w:val="18"/>
              </w:rPr>
              <w:t xml:space="preserve">-jasno izgovara tekst obrađenih pjesama </w:t>
            </w:r>
          </w:p>
          <w:p w:rsidR="00C13481" w:rsidRPr="00B60181" w:rsidRDefault="00C13481" w:rsidP="007A19A9">
            <w:pPr>
              <w:rPr>
                <w:b w:val="0"/>
                <w:sz w:val="18"/>
                <w:szCs w:val="18"/>
              </w:rPr>
            </w:pPr>
            <w:r w:rsidRPr="00B60181">
              <w:rPr>
                <w:b w:val="0"/>
                <w:sz w:val="18"/>
                <w:szCs w:val="18"/>
              </w:rPr>
              <w:t xml:space="preserve">-posjeduje naročito dobro glazbeno pamćenje </w:t>
            </w:r>
          </w:p>
          <w:p w:rsidR="00C13481" w:rsidRPr="00B60181" w:rsidRDefault="00C13481" w:rsidP="007A19A9">
            <w:pPr>
              <w:rPr>
                <w:b w:val="0"/>
                <w:sz w:val="18"/>
                <w:szCs w:val="18"/>
              </w:rPr>
            </w:pPr>
            <w:r w:rsidRPr="00B60181">
              <w:rPr>
                <w:b w:val="0"/>
                <w:sz w:val="18"/>
                <w:szCs w:val="18"/>
              </w:rPr>
              <w:t xml:space="preserve">-izrazito dobro slušno razlikuje pjesme različitog tempa i dinamike </w:t>
            </w:r>
          </w:p>
          <w:p w:rsidR="00C13481" w:rsidRPr="00B60181" w:rsidRDefault="00C13481" w:rsidP="007A19A9">
            <w:pPr>
              <w:rPr>
                <w:b w:val="0"/>
                <w:sz w:val="18"/>
                <w:szCs w:val="18"/>
              </w:rPr>
            </w:pPr>
            <w:r w:rsidRPr="00B60181">
              <w:rPr>
                <w:b w:val="0"/>
                <w:sz w:val="18"/>
                <w:szCs w:val="18"/>
              </w:rPr>
              <w:t xml:space="preserve">-lako i točno izvodi melodijsko ritamske cjeline glasom i udaraljkama </w:t>
            </w:r>
          </w:p>
          <w:p w:rsidR="00C13481" w:rsidRPr="00B60181" w:rsidRDefault="00C13481" w:rsidP="007A19A9">
            <w:pPr>
              <w:rPr>
                <w:b w:val="0"/>
                <w:sz w:val="18"/>
                <w:szCs w:val="18"/>
              </w:rPr>
            </w:pPr>
            <w:r w:rsidRPr="00B60181">
              <w:rPr>
                <w:b w:val="0"/>
                <w:sz w:val="18"/>
                <w:szCs w:val="18"/>
              </w:rPr>
              <w:t xml:space="preserve">-lako slušno percipira glazbeno izražajne sastavnice skladbe   </w:t>
            </w:r>
          </w:p>
          <w:p w:rsidR="00C13481" w:rsidRPr="00B60181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B60181">
              <w:rPr>
                <w:rFonts w:cstheme="minorHAnsi"/>
                <w:b w:val="0"/>
                <w:sz w:val="18"/>
                <w:szCs w:val="18"/>
              </w:rPr>
              <w:t xml:space="preserve">-s </w:t>
            </w:r>
            <w:r w:rsidRPr="00B60181">
              <w:rPr>
                <w:rFonts w:asciiTheme="minorHAnsi" w:hAnsiTheme="minorHAnsi" w:cstheme="minorHAnsi"/>
                <w:b w:val="0"/>
                <w:sz w:val="18"/>
                <w:szCs w:val="18"/>
              </w:rPr>
              <w:t>lakoćom izmišlja male ritamske/</w:t>
            </w:r>
          </w:p>
          <w:p w:rsidR="00C13481" w:rsidRPr="00B60181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B60181">
              <w:rPr>
                <w:rFonts w:asciiTheme="minorHAnsi" w:hAnsiTheme="minorHAnsi" w:cstheme="minorHAnsi"/>
                <w:b w:val="0"/>
                <w:sz w:val="18"/>
                <w:szCs w:val="18"/>
              </w:rPr>
              <w:t>melodijske cjeline i realizira ih glasom,</w:t>
            </w:r>
          </w:p>
          <w:p w:rsidR="00C13481" w:rsidRPr="00B60181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B60181">
              <w:rPr>
                <w:rFonts w:cstheme="minorHAnsi"/>
                <w:b w:val="0"/>
                <w:sz w:val="18"/>
                <w:szCs w:val="18"/>
              </w:rPr>
              <w:t>udaraljkama i pokretom</w:t>
            </w:r>
          </w:p>
          <w:p w:rsidR="00C13481" w:rsidRPr="00B60181" w:rsidRDefault="00C13481" w:rsidP="007A19A9">
            <w:pPr>
              <w:rPr>
                <w:rFonts w:cstheme="minorBidi"/>
                <w:b w:val="0"/>
                <w:sz w:val="18"/>
                <w:szCs w:val="18"/>
              </w:rPr>
            </w:pPr>
            <w:r w:rsidRPr="00B60181">
              <w:rPr>
                <w:rFonts w:cstheme="minorHAnsi"/>
                <w:b w:val="0"/>
                <w:sz w:val="18"/>
                <w:szCs w:val="18"/>
              </w:rPr>
              <w:t xml:space="preserve">-s lakoćom </w:t>
            </w:r>
            <w:r w:rsidRPr="00B60181">
              <w:rPr>
                <w:b w:val="0"/>
                <w:sz w:val="18"/>
                <w:szCs w:val="18"/>
              </w:rPr>
              <w:t xml:space="preserve">svira i razlikuje ritam i dobe obrađenih pjesmica </w:t>
            </w:r>
          </w:p>
          <w:p w:rsidR="00C13481" w:rsidRPr="00B60181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B60181">
              <w:rPr>
                <w:rFonts w:cstheme="minorHAnsi"/>
                <w:b w:val="0"/>
                <w:sz w:val="18"/>
                <w:szCs w:val="18"/>
              </w:rPr>
              <w:t xml:space="preserve">-samostalno i točno </w:t>
            </w:r>
            <w:r w:rsidRPr="00B6018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obilježava pojedine </w:t>
            </w:r>
          </w:p>
          <w:p w:rsidR="00C13481" w:rsidRPr="00B60181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B60181">
              <w:rPr>
                <w:rFonts w:asciiTheme="minorHAnsi" w:hAnsiTheme="minorHAnsi" w:cstheme="minorHAnsi"/>
                <w:b w:val="0"/>
                <w:sz w:val="18"/>
                <w:szCs w:val="18"/>
              </w:rPr>
              <w:t>riječi i fraze zvukom nekih glazbala prema</w:t>
            </w:r>
          </w:p>
          <w:p w:rsidR="00C13481" w:rsidRPr="00B60181" w:rsidRDefault="00C13481" w:rsidP="007A19A9">
            <w:pPr>
              <w:ind w:right="-288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6018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izboru </w:t>
            </w:r>
          </w:p>
          <w:p w:rsidR="00C13481" w:rsidRPr="00B60181" w:rsidRDefault="00C13481" w:rsidP="007A19A9">
            <w:pPr>
              <w:ind w:right="-288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F81044" w:rsidRDefault="00F81044" w:rsidP="00F81044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88307A">
              <w:rPr>
                <w:rFonts w:asciiTheme="minorHAnsi" w:hAnsiTheme="minorHAnsi" w:cs="Arial"/>
                <w:b w:val="0"/>
                <w:sz w:val="18"/>
                <w:szCs w:val="18"/>
              </w:rPr>
              <w:t>ODGOJNI UČINCI RADA:</w:t>
            </w:r>
          </w:p>
          <w:p w:rsidR="00F81044" w:rsidRDefault="00F81044" w:rsidP="00F81044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-u potpunosti razvijen interes za glazbene sadržaje </w:t>
            </w:r>
          </w:p>
          <w:p w:rsidR="00C13481" w:rsidRPr="00B60181" w:rsidRDefault="00F81044" w:rsidP="00F81044">
            <w:pPr>
              <w:ind w:right="-288"/>
              <w:jc w:val="both"/>
              <w:rPr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-pokazuje izuzetan interes prema glazbenom izrazu i skupnom muziciranju</w:t>
            </w:r>
          </w:p>
        </w:tc>
        <w:tc>
          <w:tcPr>
            <w:tcW w:w="3544" w:type="dxa"/>
          </w:tcPr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>-sigurno i izražajno pjeva većinu obrađenih pjesmica , te izgovara tekst</w:t>
            </w: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 xml:space="preserve">-ima razvijeno glazbeno pamćenje </w:t>
            </w: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 xml:space="preserve">- dobro slušno razlikuje pjesme različitog tempa i dinamike </w:t>
            </w: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 xml:space="preserve">-bez većih poteškoća samostalno izvodi melodijsko ritamske cjeline glasom i udaraljkama </w:t>
            </w: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 xml:space="preserve">- slušno percipira glazbeno izražajne sastavnice skladbe   </w:t>
            </w:r>
          </w:p>
          <w:p w:rsidR="00C13481" w:rsidRPr="00B60181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>-</w:t>
            </w:r>
            <w:r w:rsidRPr="00B60181">
              <w:rPr>
                <w:rFonts w:cstheme="minorHAnsi"/>
                <w:sz w:val="18"/>
                <w:szCs w:val="18"/>
              </w:rPr>
              <w:t xml:space="preserve"> izmišlja male ritamske/</w:t>
            </w:r>
          </w:p>
          <w:p w:rsidR="00C13481" w:rsidRPr="00B60181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60181">
              <w:rPr>
                <w:rFonts w:cstheme="minorHAnsi"/>
                <w:sz w:val="18"/>
                <w:szCs w:val="18"/>
              </w:rPr>
              <w:t>melodijske cjeline i realizira ih glasom,</w:t>
            </w:r>
          </w:p>
          <w:p w:rsidR="00C13481" w:rsidRPr="00B60181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60181">
              <w:rPr>
                <w:rFonts w:cstheme="minorHAnsi"/>
                <w:sz w:val="18"/>
                <w:szCs w:val="18"/>
              </w:rPr>
              <w:t>udaraljkama i pokretom</w:t>
            </w: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 xml:space="preserve">-uglavnom točno  svira i razlikuje ritam i dobe obrađenih pjesmica </w:t>
            </w:r>
          </w:p>
          <w:p w:rsidR="00C13481" w:rsidRPr="00B60181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>-</w:t>
            </w:r>
            <w:r w:rsidRPr="00B60181">
              <w:rPr>
                <w:rFonts w:cstheme="minorHAnsi"/>
                <w:sz w:val="18"/>
                <w:szCs w:val="18"/>
              </w:rPr>
              <w:t xml:space="preserve"> uglavnom točno obilježava pojedine </w:t>
            </w:r>
          </w:p>
          <w:p w:rsidR="00C13481" w:rsidRPr="00B60181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60181">
              <w:rPr>
                <w:rFonts w:cstheme="minorHAnsi"/>
                <w:sz w:val="18"/>
                <w:szCs w:val="18"/>
              </w:rPr>
              <w:t>riječi i fraze zvukom nekih glazbala prema</w:t>
            </w:r>
          </w:p>
          <w:p w:rsidR="00C13481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60181">
              <w:rPr>
                <w:rFonts w:cstheme="minorHAnsi"/>
                <w:sz w:val="18"/>
                <w:szCs w:val="18"/>
              </w:rPr>
              <w:t xml:space="preserve"> izboru </w:t>
            </w:r>
          </w:p>
          <w:p w:rsidR="00F81044" w:rsidRPr="00B60181" w:rsidRDefault="00F81044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8307A">
              <w:rPr>
                <w:rFonts w:cs="Arial"/>
                <w:sz w:val="18"/>
                <w:szCs w:val="18"/>
              </w:rPr>
              <w:t>ODGOJNI UČINCI RADA:</w:t>
            </w:r>
          </w:p>
          <w:p w:rsidR="00F81044" w:rsidRPr="0088307A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88307A">
              <w:rPr>
                <w:rFonts w:cs="Arial"/>
                <w:sz w:val="18"/>
                <w:szCs w:val="18"/>
              </w:rPr>
              <w:t xml:space="preserve">razvijen interes za glazbene sadržaje </w:t>
            </w:r>
          </w:p>
          <w:p w:rsidR="00C13481" w:rsidRPr="00B60181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307A">
              <w:rPr>
                <w:rFonts w:cs="Arial"/>
                <w:sz w:val="18"/>
                <w:szCs w:val="18"/>
              </w:rPr>
              <w:t>-pokazuje interes prema glazbenom izrazu i skupnom muziciranju</w:t>
            </w:r>
          </w:p>
        </w:tc>
        <w:tc>
          <w:tcPr>
            <w:tcW w:w="3402" w:type="dxa"/>
          </w:tcPr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 xml:space="preserve">-djelomično samostalno točno pjeva i izgovara tekst naučenih pjesmica  </w:t>
            </w: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 xml:space="preserve">-ima slabije razvijeno glazbeno pamćenje </w:t>
            </w: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 xml:space="preserve">-uglavnom slušno razlikuje pjesme različitog tempa i dinamike </w:t>
            </w: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 xml:space="preserve">-otežano izvodi melodijsko ritamske cjeline glasom i udaraljkama </w:t>
            </w: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>-slušna percepcija je otežana</w:t>
            </w: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 xml:space="preserve">-ne pokazuje interes za glazbenu aktivnost </w:t>
            </w: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 xml:space="preserve">-uz pomoć uspijeva razlikovati ritam i dobe naučenih pjesmica </w:t>
            </w:r>
          </w:p>
          <w:p w:rsidR="00F81044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P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P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P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P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8307A">
              <w:rPr>
                <w:rFonts w:cs="Arial"/>
                <w:sz w:val="18"/>
                <w:szCs w:val="18"/>
              </w:rPr>
              <w:t>ODGOJNI UČINCI RADA: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-potrebno je poticati na razvijanje interesa za glazbene sadržaje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-uz poticaj </w:t>
            </w:r>
            <w:r w:rsidRPr="0088307A">
              <w:rPr>
                <w:rFonts w:cs="Arial"/>
                <w:sz w:val="18"/>
                <w:szCs w:val="18"/>
              </w:rPr>
              <w:t>pokazuje interes prema glazbenom izrazu i skupnom muziciranju</w:t>
            </w:r>
          </w:p>
          <w:p w:rsidR="00C13481" w:rsidRP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-poticati samokontrolu</w:t>
            </w:r>
          </w:p>
        </w:tc>
        <w:tc>
          <w:tcPr>
            <w:tcW w:w="3969" w:type="dxa"/>
          </w:tcPr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 xml:space="preserve">-vrlo teško samostalno pjeva i izgovara tekst s puno pogrešaka </w:t>
            </w: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 xml:space="preserve">-teže izvodi dijelove skladbe različitom glasnoćom i tempom </w:t>
            </w: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 xml:space="preserve">-slabo pamti slušane skladbe i njezine sastavnice </w:t>
            </w: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 xml:space="preserve">-nezainteresiran  za glazbeno izražavanje  </w:t>
            </w: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0181">
              <w:rPr>
                <w:sz w:val="18"/>
                <w:szCs w:val="18"/>
              </w:rPr>
              <w:t xml:space="preserve">-ne uspijeva razlikovati ritam i dobe naučenih pjesmica 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8307A">
              <w:rPr>
                <w:rFonts w:cs="Arial"/>
                <w:sz w:val="18"/>
                <w:szCs w:val="18"/>
              </w:rPr>
              <w:t>ODGOJNI UČINCI RADA: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-isključivo uz poticaj pokazuje interes za glazbene sadržaje</w:t>
            </w:r>
          </w:p>
          <w:p w:rsidR="00F81044" w:rsidRPr="00B60181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-isključivo uz poticaj </w:t>
            </w:r>
            <w:r w:rsidRPr="0088307A">
              <w:rPr>
                <w:rFonts w:cs="Arial"/>
                <w:sz w:val="18"/>
                <w:szCs w:val="18"/>
              </w:rPr>
              <w:t>pokazuje interes prema glazbenom izrazu i skupnom muziciranju</w:t>
            </w:r>
          </w:p>
        </w:tc>
      </w:tr>
    </w:tbl>
    <w:p w:rsidR="00C13481" w:rsidRDefault="00C13481" w:rsidP="00C13481">
      <w:pPr>
        <w:jc w:val="center"/>
        <w:rPr>
          <w:rFonts w:cstheme="minorHAnsi"/>
          <w:b/>
          <w:color w:val="4F6228" w:themeColor="accent3" w:themeShade="80"/>
          <w:sz w:val="18"/>
          <w:szCs w:val="18"/>
        </w:rPr>
      </w:pPr>
    </w:p>
    <w:p w:rsidR="00C13481" w:rsidRDefault="00C13481" w:rsidP="00C13481">
      <w:pPr>
        <w:jc w:val="center"/>
        <w:rPr>
          <w:rFonts w:cstheme="minorHAnsi"/>
          <w:b/>
          <w:color w:val="4F6228" w:themeColor="accent3" w:themeShade="80"/>
          <w:sz w:val="18"/>
          <w:szCs w:val="18"/>
        </w:rPr>
      </w:pPr>
    </w:p>
    <w:p w:rsidR="00F81044" w:rsidRDefault="00F81044" w:rsidP="00C13481">
      <w:pPr>
        <w:jc w:val="center"/>
        <w:rPr>
          <w:rFonts w:cstheme="minorHAnsi"/>
          <w:b/>
          <w:color w:val="4F6228" w:themeColor="accent3" w:themeShade="80"/>
          <w:sz w:val="18"/>
          <w:szCs w:val="18"/>
        </w:rPr>
      </w:pPr>
    </w:p>
    <w:p w:rsidR="00F81044" w:rsidRDefault="00F81044" w:rsidP="00C13481">
      <w:pPr>
        <w:jc w:val="center"/>
        <w:rPr>
          <w:rFonts w:cstheme="minorHAnsi"/>
          <w:b/>
          <w:color w:val="4F6228" w:themeColor="accent3" w:themeShade="80"/>
          <w:sz w:val="18"/>
          <w:szCs w:val="18"/>
        </w:rPr>
      </w:pPr>
    </w:p>
    <w:p w:rsidR="00C13481" w:rsidRPr="00D637B6" w:rsidRDefault="00C13481" w:rsidP="00C13481">
      <w:pPr>
        <w:jc w:val="center"/>
        <w:rPr>
          <w:rFonts w:cstheme="minorHAnsi"/>
          <w:b/>
          <w:color w:val="4F6228" w:themeColor="accent3" w:themeShade="80"/>
          <w:sz w:val="28"/>
          <w:szCs w:val="18"/>
        </w:rPr>
      </w:pPr>
      <w:r w:rsidRPr="00D637B6">
        <w:rPr>
          <w:rFonts w:cstheme="minorHAnsi"/>
          <w:b/>
          <w:color w:val="4F6228" w:themeColor="accent3" w:themeShade="80"/>
          <w:sz w:val="28"/>
          <w:szCs w:val="18"/>
        </w:rPr>
        <w:lastRenderedPageBreak/>
        <w:t>MATEMATIKA</w:t>
      </w:r>
    </w:p>
    <w:tbl>
      <w:tblPr>
        <w:tblStyle w:val="LightGrid-Accent3"/>
        <w:tblW w:w="15451" w:type="dxa"/>
        <w:tblInd w:w="-459" w:type="dxa"/>
        <w:tblLook w:val="04A0" w:firstRow="1" w:lastRow="0" w:firstColumn="1" w:lastColumn="0" w:noHBand="0" w:noVBand="1"/>
      </w:tblPr>
      <w:tblGrid>
        <w:gridCol w:w="3119"/>
        <w:gridCol w:w="3260"/>
        <w:gridCol w:w="3720"/>
        <w:gridCol w:w="2976"/>
        <w:gridCol w:w="2376"/>
      </w:tblGrid>
      <w:tr w:rsidR="00C13481" w:rsidRPr="00B60181" w:rsidTr="007A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3481" w:rsidRPr="00B60181" w:rsidRDefault="00C13481" w:rsidP="007A19A9">
            <w:pPr>
              <w:jc w:val="center"/>
              <w:rPr>
                <w:rFonts w:cstheme="minorHAnsi"/>
                <w:color w:val="76923C" w:themeColor="accent3" w:themeShade="BF"/>
                <w:sz w:val="18"/>
                <w:szCs w:val="18"/>
              </w:rPr>
            </w:pPr>
            <w:r w:rsidRPr="00B60181">
              <w:rPr>
                <w:rFonts w:cstheme="minorHAnsi"/>
                <w:color w:val="76923C" w:themeColor="accent3" w:themeShade="BF"/>
                <w:sz w:val="18"/>
                <w:szCs w:val="18"/>
              </w:rPr>
              <w:t>ODLIČAN(5)</w:t>
            </w:r>
          </w:p>
        </w:tc>
        <w:tc>
          <w:tcPr>
            <w:tcW w:w="3260" w:type="dxa"/>
          </w:tcPr>
          <w:p w:rsidR="00C13481" w:rsidRPr="00B60181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6923C" w:themeColor="accent3" w:themeShade="BF"/>
                <w:sz w:val="18"/>
                <w:szCs w:val="18"/>
              </w:rPr>
            </w:pPr>
            <w:r w:rsidRPr="00B60181">
              <w:rPr>
                <w:rFonts w:cstheme="minorHAnsi"/>
                <w:color w:val="76923C" w:themeColor="accent3" w:themeShade="BF"/>
                <w:sz w:val="18"/>
                <w:szCs w:val="18"/>
              </w:rPr>
              <w:t>VRLODOBAR(4)</w:t>
            </w:r>
          </w:p>
        </w:tc>
        <w:tc>
          <w:tcPr>
            <w:tcW w:w="3720" w:type="dxa"/>
          </w:tcPr>
          <w:p w:rsidR="00C13481" w:rsidRPr="00B60181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6923C" w:themeColor="accent3" w:themeShade="BF"/>
                <w:sz w:val="18"/>
                <w:szCs w:val="18"/>
              </w:rPr>
            </w:pPr>
            <w:r w:rsidRPr="00B60181">
              <w:rPr>
                <w:rFonts w:cstheme="minorHAnsi"/>
                <w:color w:val="76923C" w:themeColor="accent3" w:themeShade="BF"/>
                <w:sz w:val="18"/>
                <w:szCs w:val="18"/>
              </w:rPr>
              <w:t>DOBAR(3)</w:t>
            </w:r>
          </w:p>
        </w:tc>
        <w:tc>
          <w:tcPr>
            <w:tcW w:w="2976" w:type="dxa"/>
          </w:tcPr>
          <w:p w:rsidR="00C13481" w:rsidRPr="00B60181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6923C" w:themeColor="accent3" w:themeShade="BF"/>
                <w:sz w:val="18"/>
                <w:szCs w:val="18"/>
              </w:rPr>
            </w:pPr>
            <w:r w:rsidRPr="00B60181">
              <w:rPr>
                <w:rFonts w:cstheme="minorHAnsi"/>
                <w:color w:val="76923C" w:themeColor="accent3" w:themeShade="BF"/>
                <w:sz w:val="18"/>
                <w:szCs w:val="18"/>
              </w:rPr>
              <w:t>DOVOLJAN(2)</w:t>
            </w:r>
          </w:p>
        </w:tc>
        <w:tc>
          <w:tcPr>
            <w:tcW w:w="2376" w:type="dxa"/>
          </w:tcPr>
          <w:p w:rsidR="00C13481" w:rsidRPr="00B60181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6923C" w:themeColor="accent3" w:themeShade="BF"/>
                <w:sz w:val="18"/>
                <w:szCs w:val="18"/>
              </w:rPr>
            </w:pPr>
            <w:r w:rsidRPr="00B60181">
              <w:rPr>
                <w:rFonts w:cstheme="minorHAnsi"/>
                <w:color w:val="76923C" w:themeColor="accent3" w:themeShade="BF"/>
                <w:sz w:val="18"/>
                <w:szCs w:val="18"/>
              </w:rPr>
              <w:t>NEDOVOLJAN(1)</w:t>
            </w:r>
          </w:p>
        </w:tc>
      </w:tr>
      <w:tr w:rsidR="00C13481" w:rsidRPr="00E94A61" w:rsidTr="007A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t>-lako i sigurno prepoznaje i imenuje geometrijska tijela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t>-bez greške razlikuje i uočava ravne i zakrivljene plohe kao i ravne,zakrivljene i izlomljene crte te brzo,točno i sigurno crta iste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-</w:t>
            </w: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t>samostalno,brzo i uspješno procjenjuje odnose među predmetima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t>-samostalno i točno prepoznaje,imenuje i razlikuje geometrijske likove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t>-točno i sigurno zapisuje i čita brojeve od 1 do 5 i unatrag,određuje odnose među brojevima a zadani odnos zapisuje znamenkama i mat.znakovima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t xml:space="preserve">-točno i sigurno zbraja i oduzima brojeve od 1 do 5 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t>-sigurno određuje mjesto broja na brojevnoj crti, te razumije nastajanje br.niza do 10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t>-točno zapisuje i čita brojeve do 10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t>-sigurno i točno broji od 1 do 10 kao i obrnuto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t>-siguran i uspješan u zbrajanju i oduzimanju br.do 10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t>-u svim situacijama rabi nazive pribrojnici i zbroj,te uspješno primjenjuje svojstvo zamjene pribrojnika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lastRenderedPageBreak/>
              <w:t>-uvijek rabi nazive umanjenik ,umanjitelj ,razlika ,te primjenjuje i vezu zbrajanja i oduzimanja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t>-samostalno zapisuje dvoznamenkasti broj kao zbroj D i J,a brojeve do 20,zapisuje,čita i broji vrlo lako i sigurno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t xml:space="preserve"> -brzo uočava mjesnu vrijednost znamenke u dvoznamenkastom broju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t xml:space="preserve">-bez greške određuje odnose među brojevima 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t>-potpuno razlikuje glavne i redne brojeve,zapisuje ih i čita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t xml:space="preserve">-točno, uspješno i brzo zbraja i oduzima brojeve do 20 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60181">
              <w:rPr>
                <w:rFonts w:ascii="Calibri" w:hAnsi="Calibri" w:cs="Calibri"/>
                <w:b w:val="0"/>
                <w:sz w:val="18"/>
                <w:szCs w:val="18"/>
              </w:rPr>
              <w:t>-točno i argumentirano rješava zadatke zadane  riječima</w:t>
            </w:r>
          </w:p>
          <w:p w:rsidR="00C13481" w:rsidRPr="00B60181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3260" w:type="dxa"/>
          </w:tcPr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lastRenderedPageBreak/>
              <w:t>-prepoznaje i imenuje geometrijska tijela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t>-razlikuje i uočava ravne i zakrivljene plohe kao i ravne,zakrivljene i izlomljene crte te brzo,točno crta iste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t>- samostalno procjenjuje odnose među predmetima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t>-prepoznaje,imenujerazlikuje          geometrijske likove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t>- zapisuje i čita brojeve od 1 do 5 i unatrag,određuje odnose među brojevima a zadani odnos zapisuje znamenkama i mat.znakovima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t xml:space="preserve">- zbraja i oduzima brojeve od 1 do 5 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t>- određuje mjesto broja na brojevnoj crti, te razumije nastajanje br.niza do 10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t>-uglavnom točno zapisuje i čita brojeve do 10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t>- točno broji od 1 do 10 kao i obrnuto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t>-uglavnom uspješan u zbrajanju i oduzimanju br.do 10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t>- rabi nazive pribrojnici i zbroj,te primjenjuje svojstvo zamjene pribrojnika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t>- rabi nazive umanjenik ,umanjitelj ,razlika ,te primjenjuje i vezu zbrajanja i oduzimanja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t xml:space="preserve">- zapisuje dvoznamenkasti broj kao zbroj </w:t>
            </w:r>
            <w:r w:rsidRPr="00B6018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D i J,a brojeve do 20,zapisuje,čita i broji 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t xml:space="preserve"> - uočava mjesnu vrijednost znamenke u dvoznamenkastom broju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t xml:space="preserve">- određuje odnose među brojevima 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t>- razlikuje glavne i redne brojeve,zapisuje ih i čita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t xml:space="preserve">-uglavnom točno zbraja i oduzima brojeve do 20 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B60181">
              <w:rPr>
                <w:rFonts w:ascii="Calibri" w:hAnsi="Calibri" w:cs="Calibri"/>
                <w:sz w:val="18"/>
                <w:szCs w:val="18"/>
              </w:rPr>
              <w:t>-uglavnom točno rješava zadatke zadane  riječima</w:t>
            </w:r>
          </w:p>
          <w:p w:rsidR="00C13481" w:rsidRPr="00B601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  <w:p w:rsidR="00C13481" w:rsidRPr="00B601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20" w:type="dxa"/>
          </w:tcPr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-nesiguran pri prepoznavanju i imenovanju geometrijska tijela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-otežano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>razlikuje i uočava ravne i zakrivljene plohe kao i ravne,zakrivljene i izlomljene crte 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uglavnom točno crta iste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-uglavnom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 procjenjuje odnose među predmetima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-uz pomoć prepoznaje i imenuje geometrijske likove 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uglavnom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>zapisuje i čita br</w:t>
            </w:r>
            <w:r>
              <w:rPr>
                <w:rFonts w:ascii="Calibri" w:hAnsi="Calibri" w:cs="Calibri"/>
                <w:sz w:val="18"/>
                <w:szCs w:val="18"/>
              </w:rPr>
              <w:t>ojeve od 1 do 5 i unatrag,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određuje odnose među brojevima a zadani odnos zapisuje znamenkama i </w:t>
            </w:r>
            <w:r>
              <w:rPr>
                <w:rFonts w:ascii="Calibri" w:hAnsi="Calibri" w:cs="Calibri"/>
                <w:sz w:val="18"/>
                <w:szCs w:val="18"/>
              </w:rPr>
              <w:t>mat.znakovima ponekad uz pomoć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-s teškoćama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>zbraja i oduzima brojeve od 1 do 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uz pomoć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>određuje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mjesto broja na brojevnoj crti, te djelomice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>razumije nastajanje br.niza do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10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-uglavnom zapisuje i čita brojeve do 10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broji od 1 do 10 kao i obrnuto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-uz greške zbraja i oduzima do 10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-rijetko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 rabi nazive pribrojnici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zbroj</w:t>
            </w:r>
            <w:r w:rsidRPr="002F04D0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te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>primjenjuje svojs</w:t>
            </w:r>
            <w:r>
              <w:rPr>
                <w:rFonts w:ascii="Calibri" w:hAnsi="Calibri" w:cs="Calibri"/>
                <w:sz w:val="18"/>
                <w:szCs w:val="18"/>
              </w:rPr>
              <w:t>tvo zamjene pribrojnika uz poticaj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-rijetko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>rabi nazive umanjenik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>,umanjitelj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,razlika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,te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>primjenjuje i vezu zbrajanja i od</w:t>
            </w:r>
            <w:r>
              <w:rPr>
                <w:rFonts w:ascii="Calibri" w:hAnsi="Calibri" w:cs="Calibri"/>
                <w:sz w:val="18"/>
                <w:szCs w:val="18"/>
              </w:rPr>
              <w:t>uzimanja uz poticaj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-uglavnom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zapisuje dvoznamenkasti broj kao </w:t>
            </w:r>
            <w:r w:rsidRPr="002F04D0">
              <w:rPr>
                <w:rFonts w:ascii="Calibri" w:hAnsi="Calibri" w:cs="Calibri"/>
                <w:sz w:val="18"/>
                <w:szCs w:val="18"/>
              </w:rPr>
              <w:lastRenderedPageBreak/>
              <w:t>zbroj D i J,a brojeve do 20,zapisuje,čita i broji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uglavnom točno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otežano uočava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 mjesnu vrijednost z</w:t>
            </w:r>
            <w:r>
              <w:rPr>
                <w:rFonts w:ascii="Calibri" w:hAnsi="Calibri" w:cs="Calibri"/>
                <w:sz w:val="18"/>
                <w:szCs w:val="18"/>
              </w:rPr>
              <w:t>namenke u dvoznamenkastom broju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-uz pomoć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određuje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odnose među brojevima 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-uglavnom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 razlikuje glavne i r</w:t>
            </w:r>
            <w:r>
              <w:rPr>
                <w:rFonts w:ascii="Calibri" w:hAnsi="Calibri" w:cs="Calibri"/>
                <w:sz w:val="18"/>
                <w:szCs w:val="18"/>
              </w:rPr>
              <w:t>edne brojeve,zapisuje ih i čita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-uz greške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 zbraja i oduzima brojeve do 20 </w:t>
            </w:r>
          </w:p>
          <w:p w:rsidR="00C13481" w:rsidRPr="002F04D0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-otežano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rješava zadatke zadane  riječima</w:t>
            </w:r>
          </w:p>
          <w:p w:rsidR="00C13481" w:rsidRPr="00E94A6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D637B6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Pr="00D637B6">
              <w:rPr>
                <w:rFonts w:cstheme="minorHAnsi"/>
                <w:sz w:val="18"/>
                <w:szCs w:val="18"/>
              </w:rPr>
              <w:t>teže prepoznaje i imenuje geometrijska tijela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637B6">
              <w:rPr>
                <w:rFonts w:cstheme="minorHAnsi"/>
                <w:sz w:val="18"/>
                <w:szCs w:val="18"/>
              </w:rPr>
              <w:t>-teže</w:t>
            </w:r>
            <w:r w:rsidRPr="00D637B6">
              <w:rPr>
                <w:rFonts w:ascii="Calibri" w:hAnsi="Calibri" w:cs="Calibri"/>
                <w:sz w:val="18"/>
                <w:szCs w:val="18"/>
              </w:rPr>
              <w:t xml:space="preserve"> razlikuje i uočava ravne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 i zakrivljene plohe kao i ravne,zakrivljene i izlomljene crte 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teže crta iste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-otežano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 procjenjuje odnose među predmetima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-uz pomoć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prepoznaje,te otežano imenuje geometrijske likove 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-uz pomoć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>zapisuje i čita br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ojeve od 1 do 5 i unatrag,otežano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određuje odnose među brojevima a zadani odnos zapisuje </w:t>
            </w:r>
            <w:r>
              <w:rPr>
                <w:rFonts w:ascii="Calibri" w:hAnsi="Calibri" w:cs="Calibri"/>
                <w:sz w:val="18"/>
                <w:szCs w:val="18"/>
              </w:rPr>
              <w:t>uz pomoć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-pri zbrajanju i oduzimanju brojeva do 5 učestalo griješi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-otežano se snalazi na brojevnoj crti, te teže razumije nastajanje brojevnog niza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-uz pomoć </w:t>
            </w:r>
            <w:r>
              <w:rPr>
                <w:rFonts w:ascii="Calibri" w:hAnsi="Calibri" w:cs="Calibri"/>
                <w:sz w:val="18"/>
                <w:szCs w:val="18"/>
              </w:rPr>
              <w:t>zapisuje i čita brojeve do 10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-uz greške broji od 1 do 10 kao i obrnuto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-učestalo griješi pri zbrajanju i oduzimanju brojeva do 10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-otežano i rijetko rabi nazive članova u zbrajanju i oduzimanju, teško primjenjuje svojstvo zamjene pribrojnika, te vezu zbrajanja i oduzimanja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-uz pomoć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>zapisuje dvoznamenkasti broj kao zbroj D i J,a brojeve do 20,zapisuje,čita i broji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uz greške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-teško uočava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 mjesnu vrijednost z</w:t>
            </w:r>
            <w:r>
              <w:rPr>
                <w:rFonts w:ascii="Calibri" w:hAnsi="Calibri" w:cs="Calibri"/>
                <w:sz w:val="18"/>
                <w:szCs w:val="18"/>
              </w:rPr>
              <w:t>namenke u dvoznamenkastom broju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-otežano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određuje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odnose među brojevima 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-uz pomoć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 razlikuje glavne i r</w:t>
            </w:r>
            <w:r>
              <w:rPr>
                <w:rFonts w:ascii="Calibri" w:hAnsi="Calibri" w:cs="Calibri"/>
                <w:sz w:val="18"/>
                <w:szCs w:val="18"/>
              </w:rPr>
              <w:t>edne brojeve, te ih uz greške zapisuje i čita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-učestalo griješi pri zbrajanju i oduzimanju brojeva do 20</w:t>
            </w:r>
          </w:p>
          <w:p w:rsidR="00C13481" w:rsidRPr="002F04D0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-izuzetno teško rješava zadatke zadane  riječima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  <w:p w:rsidR="00C13481" w:rsidRPr="00D637B6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6" w:type="dxa"/>
          </w:tcPr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-teškopre poznaje, ne imenuje geometrijska tijela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-izuzetno teško</w:t>
            </w:r>
            <w:r w:rsidRPr="00D637B6">
              <w:rPr>
                <w:rFonts w:ascii="Calibri" w:hAnsi="Calibri" w:cs="Calibri"/>
                <w:sz w:val="18"/>
                <w:szCs w:val="18"/>
              </w:rPr>
              <w:t xml:space="preserve"> razlikuje i uočava ravne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 i zakrivljene plohe kao i ravne,zakrivljene i izlomljene crte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-teško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 procjenjuje odnose među predmetima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-izuzetno teško</w:t>
            </w:r>
            <w:r w:rsidRPr="00D637B6">
              <w:rPr>
                <w:rFonts w:ascii="Calibri" w:hAnsi="Calibri" w:cs="Calibri"/>
                <w:sz w:val="18"/>
                <w:szCs w:val="18"/>
              </w:rPr>
              <w:t xml:space="preserve"> razlikuje 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imenuje geometrijske likove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-i uz pomoć teško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>zapisuje i čita br</w:t>
            </w:r>
            <w:r>
              <w:rPr>
                <w:rFonts w:ascii="Calibri" w:hAnsi="Calibri" w:cs="Calibri"/>
                <w:sz w:val="18"/>
                <w:szCs w:val="18"/>
              </w:rPr>
              <w:t>ojeve od 1 do 5 i unatrag,</w:t>
            </w:r>
          </w:p>
          <w:p w:rsidR="00C13481" w:rsidRPr="00ED36E9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-ne 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određuje odnose među brojevima a zadani odnos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ne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zapisuje 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-pri zbrajanju i oduzimanju brojeva do 5koristi konkrete i uglavnom griješi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-ne snalazi se na brojevnoj crti, te teško razumije nastajanje brojevnog niza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-otežano zapisuje i čita brojeve do 10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-uz greške broji od 1 do 10 ,ali obrnuto ne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uglavnom griješi pri zbrajanju i oduzimanju brojeva do 10 uz konkrete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-ne rabi nazive članova u </w:t>
            </w:r>
            <w:r>
              <w:rPr>
                <w:rFonts w:cstheme="minorHAnsi"/>
                <w:sz w:val="18"/>
                <w:szCs w:val="18"/>
              </w:rPr>
              <w:lastRenderedPageBreak/>
              <w:t>zbrajanju i oduzimanju,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-teško uz pomoć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>zapisuje dvoznamenkasti broj kao zbroj D i J,a brojeve do 20,zapisuje,čita i broji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učestalo griješeći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uočava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 mjesnu vrijednost z</w:t>
            </w:r>
            <w:r>
              <w:rPr>
                <w:rFonts w:ascii="Calibri" w:hAnsi="Calibri" w:cs="Calibri"/>
                <w:sz w:val="18"/>
                <w:szCs w:val="18"/>
              </w:rPr>
              <w:t>namenke u dvoznamenkastom broju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-teško određuje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 xml:space="preserve">odnose među brojevima </w:t>
            </w:r>
          </w:p>
          <w:p w:rsidR="00C13481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-ne </w:t>
            </w:r>
            <w:r w:rsidRPr="002F04D0">
              <w:rPr>
                <w:rFonts w:ascii="Calibri" w:hAnsi="Calibri" w:cs="Calibri"/>
                <w:sz w:val="18"/>
                <w:szCs w:val="18"/>
              </w:rPr>
              <w:t>razlikuje glavne i r</w:t>
            </w:r>
            <w:r>
              <w:rPr>
                <w:rFonts w:ascii="Calibri" w:hAnsi="Calibri" w:cs="Calibri"/>
                <w:sz w:val="18"/>
                <w:szCs w:val="18"/>
              </w:rPr>
              <w:t>edne brojeve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uglavnom griješi pri zbrajanju i oduzimanju brojeva do 20 uz konkrete</w:t>
            </w:r>
          </w:p>
          <w:p w:rsidR="00C13481" w:rsidRPr="002F04D0" w:rsidRDefault="00C13481" w:rsidP="007A19A9">
            <w:pPr>
              <w:tabs>
                <w:tab w:val="left" w:pos="2208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-ne </w:t>
            </w:r>
            <w:r>
              <w:rPr>
                <w:rFonts w:ascii="Calibri" w:hAnsi="Calibri" w:cs="Calibri"/>
                <w:sz w:val="18"/>
                <w:szCs w:val="18"/>
              </w:rPr>
              <w:t>rješava zadatke zadane  riječima</w:t>
            </w:r>
          </w:p>
          <w:p w:rsidR="00C13481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E02934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C13481" w:rsidRDefault="00C13481" w:rsidP="00C13481">
      <w:pPr>
        <w:rPr>
          <w:rFonts w:cstheme="minorHAnsi"/>
          <w:sz w:val="18"/>
          <w:szCs w:val="18"/>
        </w:rPr>
      </w:pPr>
      <w:r w:rsidRPr="00E94A61">
        <w:rPr>
          <w:rFonts w:cstheme="minorHAnsi"/>
          <w:sz w:val="18"/>
          <w:szCs w:val="18"/>
        </w:rPr>
        <w:lastRenderedPageBreak/>
        <w:t xml:space="preserve">                       </w:t>
      </w:r>
    </w:p>
    <w:p w:rsidR="00C13481" w:rsidRDefault="00C13481" w:rsidP="00C13481">
      <w:pPr>
        <w:rPr>
          <w:rFonts w:cstheme="minorHAnsi"/>
          <w:sz w:val="18"/>
          <w:szCs w:val="18"/>
        </w:rPr>
      </w:pPr>
    </w:p>
    <w:p w:rsidR="00C13481" w:rsidRDefault="00C13481" w:rsidP="00C13481">
      <w:pPr>
        <w:rPr>
          <w:rFonts w:cstheme="minorHAnsi"/>
          <w:sz w:val="18"/>
          <w:szCs w:val="18"/>
        </w:rPr>
      </w:pPr>
    </w:p>
    <w:p w:rsidR="00C13481" w:rsidRDefault="00C13481" w:rsidP="00C13481">
      <w:pPr>
        <w:rPr>
          <w:rFonts w:cstheme="minorHAnsi"/>
          <w:sz w:val="18"/>
          <w:szCs w:val="18"/>
        </w:rPr>
      </w:pPr>
    </w:p>
    <w:p w:rsidR="00F81044" w:rsidRDefault="00F81044" w:rsidP="00C13481">
      <w:pPr>
        <w:rPr>
          <w:rFonts w:cstheme="minorHAnsi"/>
          <w:sz w:val="18"/>
          <w:szCs w:val="18"/>
        </w:rPr>
      </w:pPr>
    </w:p>
    <w:p w:rsidR="00F81044" w:rsidRDefault="00F81044" w:rsidP="00C13481">
      <w:pPr>
        <w:rPr>
          <w:rFonts w:cstheme="minorHAnsi"/>
          <w:sz w:val="18"/>
          <w:szCs w:val="18"/>
        </w:rPr>
      </w:pPr>
    </w:p>
    <w:p w:rsidR="00F81044" w:rsidRDefault="00F81044" w:rsidP="00C13481">
      <w:pPr>
        <w:rPr>
          <w:rFonts w:cstheme="minorHAnsi"/>
          <w:sz w:val="18"/>
          <w:szCs w:val="18"/>
        </w:rPr>
      </w:pPr>
    </w:p>
    <w:p w:rsidR="00F81044" w:rsidRDefault="00F81044" w:rsidP="00C13481">
      <w:pPr>
        <w:rPr>
          <w:rFonts w:cstheme="minorHAnsi"/>
          <w:sz w:val="18"/>
          <w:szCs w:val="18"/>
        </w:rPr>
      </w:pPr>
    </w:p>
    <w:p w:rsidR="00F81044" w:rsidRDefault="00F81044" w:rsidP="00C13481">
      <w:pPr>
        <w:rPr>
          <w:rFonts w:cstheme="minorHAnsi"/>
          <w:sz w:val="18"/>
          <w:szCs w:val="18"/>
        </w:rPr>
      </w:pPr>
    </w:p>
    <w:p w:rsidR="00C13481" w:rsidRPr="000D4A92" w:rsidRDefault="00C13481" w:rsidP="00C13481">
      <w:pPr>
        <w:rPr>
          <w:rFonts w:cstheme="minorHAnsi"/>
          <w:b/>
          <w:color w:val="5F497A" w:themeColor="accent4" w:themeShade="BF"/>
          <w:sz w:val="2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cstheme="minorHAnsi"/>
          <w:b/>
          <w:color w:val="4F6228" w:themeColor="accent3" w:themeShade="80"/>
          <w:sz w:val="18"/>
          <w:szCs w:val="18"/>
        </w:rPr>
        <w:t xml:space="preserve"> </w:t>
      </w:r>
      <w:r w:rsidRPr="000D4A92">
        <w:rPr>
          <w:rFonts w:cstheme="minorHAnsi"/>
          <w:b/>
          <w:color w:val="5F497A" w:themeColor="accent4" w:themeShade="BF"/>
          <w:sz w:val="28"/>
          <w:szCs w:val="18"/>
        </w:rPr>
        <w:t>PRIRODA I DRUŠTVO</w:t>
      </w:r>
    </w:p>
    <w:tbl>
      <w:tblPr>
        <w:tblStyle w:val="LightGrid-Accent4"/>
        <w:tblW w:w="16430" w:type="dxa"/>
        <w:tblInd w:w="-743" w:type="dxa"/>
        <w:tblLook w:val="04A0" w:firstRow="1" w:lastRow="0" w:firstColumn="1" w:lastColumn="0" w:noHBand="0" w:noVBand="1"/>
      </w:tblPr>
      <w:tblGrid>
        <w:gridCol w:w="3686"/>
        <w:gridCol w:w="3402"/>
        <w:gridCol w:w="3261"/>
        <w:gridCol w:w="3118"/>
        <w:gridCol w:w="2963"/>
      </w:tblGrid>
      <w:tr w:rsidR="00C13481" w:rsidRPr="000D4A92" w:rsidTr="007A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13481" w:rsidRPr="000D4A92" w:rsidRDefault="00C13481" w:rsidP="007A19A9">
            <w:pPr>
              <w:jc w:val="center"/>
              <w:rPr>
                <w:rFonts w:cstheme="minorHAnsi"/>
                <w:color w:val="5F497A" w:themeColor="accent4" w:themeShade="BF"/>
                <w:sz w:val="18"/>
                <w:szCs w:val="18"/>
              </w:rPr>
            </w:pPr>
            <w:r w:rsidRPr="000D4A92">
              <w:rPr>
                <w:rFonts w:cstheme="minorHAnsi"/>
                <w:color w:val="5F497A" w:themeColor="accent4" w:themeShade="BF"/>
                <w:sz w:val="18"/>
                <w:szCs w:val="18"/>
              </w:rPr>
              <w:t>ODLIČAN(5)</w:t>
            </w:r>
          </w:p>
        </w:tc>
        <w:tc>
          <w:tcPr>
            <w:tcW w:w="3402" w:type="dxa"/>
          </w:tcPr>
          <w:p w:rsidR="00C13481" w:rsidRPr="000D4A92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 w:themeColor="accent4" w:themeShade="BF"/>
                <w:sz w:val="18"/>
                <w:szCs w:val="18"/>
              </w:rPr>
            </w:pPr>
            <w:r w:rsidRPr="000D4A92">
              <w:rPr>
                <w:rFonts w:cstheme="minorHAnsi"/>
                <w:color w:val="5F497A" w:themeColor="accent4" w:themeShade="BF"/>
                <w:sz w:val="18"/>
                <w:szCs w:val="18"/>
              </w:rPr>
              <w:t>VRLODOBAR(4)</w:t>
            </w:r>
          </w:p>
        </w:tc>
        <w:tc>
          <w:tcPr>
            <w:tcW w:w="3261" w:type="dxa"/>
          </w:tcPr>
          <w:p w:rsidR="00C13481" w:rsidRPr="000D4A92" w:rsidRDefault="00C13481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 w:themeColor="accent4" w:themeShade="BF"/>
                <w:sz w:val="18"/>
                <w:szCs w:val="18"/>
              </w:rPr>
            </w:pPr>
            <w:r w:rsidRPr="000D4A92">
              <w:rPr>
                <w:rFonts w:cstheme="minorHAnsi"/>
                <w:color w:val="5F497A" w:themeColor="accent4" w:themeShade="BF"/>
                <w:sz w:val="18"/>
                <w:szCs w:val="18"/>
              </w:rPr>
              <w:t>DOBAR(3)</w:t>
            </w:r>
          </w:p>
        </w:tc>
        <w:tc>
          <w:tcPr>
            <w:tcW w:w="6081" w:type="dxa"/>
            <w:gridSpan w:val="2"/>
          </w:tcPr>
          <w:p w:rsidR="00C13481" w:rsidRPr="000D4A92" w:rsidRDefault="00C13481" w:rsidP="007A1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F497A" w:themeColor="accent4" w:themeShade="BF"/>
                <w:sz w:val="18"/>
                <w:szCs w:val="18"/>
              </w:rPr>
            </w:pPr>
            <w:r w:rsidRPr="000D4A92">
              <w:rPr>
                <w:rFonts w:cstheme="minorHAnsi"/>
                <w:color w:val="5F497A" w:themeColor="accent4" w:themeShade="BF"/>
                <w:sz w:val="18"/>
                <w:szCs w:val="18"/>
              </w:rPr>
              <w:t xml:space="preserve">                     DOVOLJAN(2)                                      NEDOVOLJAN(1)</w:t>
            </w:r>
          </w:p>
        </w:tc>
      </w:tr>
      <w:tr w:rsidR="00C13481" w:rsidRPr="000D4A92" w:rsidTr="007A1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C13481" w:rsidRPr="000D4A92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>-u potpunosti razlikuje i argumentira o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snovna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pravila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pristojnoga ponašanja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>,te samostalno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primjenjuje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najvažnije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odredbe kućnog reda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>-točno i sigurno imenuje svoju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škol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>u i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>prostorije i zanimanja u njoj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>-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vrlo lako i sigurno određuje položaj 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>redmeta u prostoru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>-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sigurno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 i točno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imenuj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e članove svoje 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obitelji i njihova zanimanja,te 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nabraja 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svoje dužnosti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>-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razlikuje i definira pojmove dom,stan,kuća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>-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odgovorno poštuje upute o 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ponašanju kada je sam u domu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>-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potpuno razumije potrebu poštovanja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prometnih pravila kao i odgovorno 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sudjelovanje u prometu 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>-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osposobio se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za samostalno i 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sigurno kretanje prometnicom 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>-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lako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 i sigurno 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uočava promjene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 vezane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 uz godišnja doba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 neposrednoj okolini i 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njihov utjecaj na život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 u prirodi 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>-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razlikuje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 i argumentira 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godišnja dob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>a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 prema najvažnijim obilježjima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>-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lako i sigurno razlikuje doba dana i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snalazi se u vremenu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>-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sigurno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 i točno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imenuje pravim redoslijedom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dane u tjednu, te 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definira tje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>dan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>-sigurnoi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pravilno primjen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>juje pojmove jučer,d,s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>-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sa sigurnošću objašnjava 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važnost 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održavanja osobne čistoće kao i važnost 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redovne i 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pravilne prehrane 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>–s razumijevanjem spoznaje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važnost 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održavanja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čistoće prostora,</w:t>
            </w:r>
            <w:r w:rsidRPr="000D4A92">
              <w:rPr>
                <w:rFonts w:cstheme="minorHAnsi"/>
                <w:b w:val="0"/>
                <w:sz w:val="18"/>
                <w:szCs w:val="18"/>
              </w:rPr>
              <w:t>predmeta,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okoliša a prepoznaje i utjecaj čovjeka na okoliš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>-</w:t>
            </w:r>
            <w:r w:rsidRPr="000D4A92">
              <w:rPr>
                <w:rFonts w:asciiTheme="minorHAnsi" w:hAnsiTheme="minorHAnsi" w:cstheme="minorHAnsi"/>
                <w:b w:val="0"/>
                <w:sz w:val="18"/>
                <w:szCs w:val="18"/>
              </w:rPr>
              <w:t>aktivno sudjeluje u obilježavanju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blagdana</w:t>
            </w:r>
            <w:r>
              <w:rPr>
                <w:rFonts w:cstheme="minorHAnsi"/>
                <w:b w:val="0"/>
                <w:sz w:val="18"/>
                <w:szCs w:val="18"/>
              </w:rPr>
              <w:t xml:space="preserve"> i</w:t>
            </w:r>
          </w:p>
          <w:p w:rsidR="00C13481" w:rsidRPr="000D4A92" w:rsidRDefault="00C13481" w:rsidP="007A19A9">
            <w:pPr>
              <w:ind w:right="-288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C13481" w:rsidRPr="000D4A92" w:rsidRDefault="00C13481" w:rsidP="007A19A9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3481" w:rsidRPr="000D4A92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 razlikuje i argumentira osnovna pravila pristojnoga ponašanja,te primjenjuje najvažnije odredbe kućnog reda</w:t>
            </w:r>
          </w:p>
          <w:p w:rsidR="00C13481" w:rsidRPr="000D4A92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 imenuje svoju školu  ,prostorije i zanimanja u njoj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 određuje položaj  predmeta u prostoru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 imenuje članove svoje obitelji i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njihova zanimanja, te nabraja svoje dužnosti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-razlikuje pojmove dom,stan,kuća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 poštuje upute o ponašanju kada je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sam u domu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 razumije potrebu poštovanja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prometnih pravila kao i sudjelovanje u prometu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-osposobio se  za sigurno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kretanje prometnicom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 uočava promjene vezane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uz godišnja doba u neposrednoj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okolini i njihov utjecaj na život u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prirodi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-razlikuje godišnja doba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prema najvažnijim obilježjima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 razlikuje doba dana i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snalazi se u vremenu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 imenuje pravim redoslijedom dane u tjednu, te definira tjedan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  pravilno primjenjuje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pojmove jučer,danas, sutra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 objašnjava važnost održavanja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osobne čistoće kao i važnost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redovne i pravilne prehrane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–spoznaje važnost održavanja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čistoće prostora,predmeta i okoliša a prepoznaje i utjecaj čovjeka na okoliš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 sudjeluje u obilježavanju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blagdana i čestita ih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:rsidR="00C13481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-primjenjuje </w:t>
            </w:r>
            <w:r w:rsidRPr="000D4A92">
              <w:rPr>
                <w:rFonts w:cstheme="minorHAnsi"/>
                <w:sz w:val="18"/>
                <w:szCs w:val="18"/>
              </w:rPr>
              <w:t>osnovna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D4A92">
              <w:rPr>
                <w:rFonts w:cstheme="minorHAnsi"/>
                <w:sz w:val="18"/>
                <w:szCs w:val="18"/>
              </w:rPr>
              <w:t>pravila</w:t>
            </w:r>
            <w:r>
              <w:rPr>
                <w:rFonts w:cstheme="minorHAnsi"/>
                <w:sz w:val="18"/>
                <w:szCs w:val="18"/>
              </w:rPr>
              <w:t xml:space="preserve"> prist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ponašanja,te uz poticaj primjenjuje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najvažnije odredbe kućnog reda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-uz poticaj imenuje svoju školu i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prostorije i zanimanja u njoj </w:t>
            </w:r>
          </w:p>
          <w:p w:rsidR="00C13481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-djelomično određuje položaj predmeta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u prostoru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-nesiguran pri imenovanju članova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svoje obitelji i njihovih zanimanja,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te nabrajanju svojih dužnosti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-uz poticaj razlikuje pojmove dom,stan,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 poštuje upute o ponašanju kada je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sam u domu, ali uz poticaj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-djelomično razumije potrebu poštovanja</w:t>
            </w:r>
          </w:p>
          <w:p w:rsidR="00C13481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prometnih pravila kao i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sudjelovanje u prometu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 osposobio se  za sigurno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kretanje prometnicom uz pomoć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 uočava promjene vezane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uz godišnja doba u neposrednoj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okolini ali ne objašnjava njihov utjecaj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na život u prirodi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 razlikuje godišnja doba ali teže ih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analizira prema najvažnijim obilježjima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-imenuje dane u tjednu ali ne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pravim redoslijedom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-uz pomoć primjenjuje pojmove jučer,d,s</w:t>
            </w:r>
          </w:p>
          <w:p w:rsidR="00C13481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-djelomično uočava važnost </w:t>
            </w:r>
          </w:p>
          <w:p w:rsidR="00C13481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održavanja osobne čistoće kao i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važnost redovne i pravilne prehrane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-nesiguran pri spoznavanju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važnosti održavanja čistoće prostora,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predmeta i okoliša a otežano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prepoznaje i utjecaj čovjeka na okoliš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-uglavnom sudjeluje u obilježavanju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blagdana i čestita ih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-otežano primjenjuje osnovna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pravila pristojnoga ponašanja,te uz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poticaj primjenjuje najvažnije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odredbe kućnog reda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-otežano i nesigurno poticaj imenuje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svoju školu prostorije i zanimanja u njoj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-otežano imenuje članove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svoje obitelji i njihova zanimanja,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te uz poticaj nabraja svoje dužnosti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-uz greške razlikuje pojmove dom,stan,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kuća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-djelomično poštuje upute o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ponašanju kada je sam u domu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 nije se u potpunosti osposobio se  za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sigurno kretanje prometnicom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-otežano uočava promjene vezane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uz godišnja doba u neposrednoj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okolini niti ne objašnjava njihov utjecaj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na život u prirodi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-uz pomoć razlikuje godišnja doba ali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teško ih analizira prema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najvažnijim obilježjima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-otežano imenuje dane u tjednu ali ne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pravim redoslijedom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-teško primjenjuje pojmove jučer,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danas, sutra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-teško uočava važnost održavanja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osobne čistoće kao i važnost redovne i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pravilne prehrane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 nesiguran pri spoznavanju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važnosti održavanja čistoće prostora,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predmeta i okoliša a teško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prepoznaje i utjecaj čovjeka na okoliš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 uglavnom sudjeluje u obilježavanju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blagdana i čestita ih uz poticaj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3" w:type="dxa"/>
          </w:tcPr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lastRenderedPageBreak/>
              <w:t xml:space="preserve">-ne primjenjuje osnovna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pravila pristojnoga ponašanja,te ni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uz poticaj ne primjenjuje najvažnije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odredbe kućnog reda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-teško imenuje svoju školu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prostorije i zanimanja u njoj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-ne imenuje članove svoje obitelji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-teško razlikuje pojmove dom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,stan,kuća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-uglavnom ne poštuje upute o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ponašanju kada je sam u domu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-nije se u potpunosti osposobio se 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za sigurno kretanje prometnicom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ni uz pomoć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-teško uočava promjene vezane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uz godišnja doba u neposrednoj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okolini,</w:t>
            </w:r>
            <w:r w:rsidRPr="000D4A92">
              <w:rPr>
                <w:rFonts w:cstheme="minorHAnsi"/>
                <w:sz w:val="18"/>
                <w:szCs w:val="18"/>
              </w:rPr>
              <w:t xml:space="preserve"> ne objašnjava njihov utjecaj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na život u prirodi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-ne razlikuje godišnja doba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-izuzetno teško imenuje dane u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tjednu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-uglavnom ne uočava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važnost održavanja osobne čistoće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 kao ni važnost redovne i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pravilne prehrane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 teško prepoznaje i utjecaj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>čovjeka na okoliš</w:t>
            </w:r>
          </w:p>
          <w:p w:rsidR="00C13481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D4A92">
              <w:rPr>
                <w:rFonts w:cstheme="minorHAnsi"/>
                <w:sz w:val="18"/>
                <w:szCs w:val="18"/>
              </w:rPr>
              <w:t xml:space="preserve">-samo uz poticaj sudjeluje u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Pr="000D4A92">
              <w:rPr>
                <w:rFonts w:cstheme="minorHAnsi"/>
                <w:sz w:val="18"/>
                <w:szCs w:val="18"/>
              </w:rPr>
              <w:t>bilježavanju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D4A92">
              <w:rPr>
                <w:rFonts w:cstheme="minorHAnsi"/>
                <w:sz w:val="18"/>
                <w:szCs w:val="18"/>
              </w:rPr>
              <w:t xml:space="preserve">blagdana </w:t>
            </w: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ind w:right="-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C13481" w:rsidRPr="000D4A92" w:rsidRDefault="00C13481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C13481" w:rsidRPr="000D4A92" w:rsidRDefault="00F81044" w:rsidP="00F81044">
      <w:pPr>
        <w:rPr>
          <w:rFonts w:cstheme="minorHAnsi"/>
          <w:b/>
          <w:color w:val="808080" w:themeColor="background1" w:themeShade="80"/>
          <w:sz w:val="24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C13481" w:rsidRPr="000D4A92">
        <w:rPr>
          <w:rFonts w:cstheme="minorHAnsi"/>
          <w:b/>
          <w:color w:val="808080" w:themeColor="background1" w:themeShade="80"/>
          <w:sz w:val="24"/>
          <w:szCs w:val="18"/>
        </w:rPr>
        <w:t>TZK</w:t>
      </w:r>
    </w:p>
    <w:tbl>
      <w:tblPr>
        <w:tblStyle w:val="LightGrid1"/>
        <w:tblW w:w="18287" w:type="dxa"/>
        <w:tblLook w:val="04A0" w:firstRow="1" w:lastRow="0" w:firstColumn="1" w:lastColumn="0" w:noHBand="0" w:noVBand="1"/>
      </w:tblPr>
      <w:tblGrid>
        <w:gridCol w:w="3828"/>
        <w:gridCol w:w="3402"/>
        <w:gridCol w:w="3685"/>
        <w:gridCol w:w="2518"/>
        <w:gridCol w:w="4854"/>
      </w:tblGrid>
      <w:tr w:rsidR="00F81044" w:rsidRPr="000D4A92" w:rsidTr="00F81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F81044" w:rsidRPr="000D4A92" w:rsidRDefault="00F81044" w:rsidP="007A19A9">
            <w:pPr>
              <w:jc w:val="center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0D4A92">
              <w:rPr>
                <w:rFonts w:cstheme="minorHAnsi"/>
                <w:color w:val="808080" w:themeColor="background1" w:themeShade="80"/>
                <w:sz w:val="18"/>
                <w:szCs w:val="18"/>
              </w:rPr>
              <w:t>ODLIČAN(5)</w:t>
            </w:r>
          </w:p>
        </w:tc>
        <w:tc>
          <w:tcPr>
            <w:tcW w:w="3402" w:type="dxa"/>
          </w:tcPr>
          <w:p w:rsidR="00F81044" w:rsidRPr="000D4A92" w:rsidRDefault="00F81044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0D4A92">
              <w:rPr>
                <w:rFonts w:cstheme="minorHAnsi"/>
                <w:color w:val="808080" w:themeColor="background1" w:themeShade="80"/>
                <w:sz w:val="18"/>
                <w:szCs w:val="18"/>
              </w:rPr>
              <w:t>VRLODOBAR(4)</w:t>
            </w:r>
          </w:p>
        </w:tc>
        <w:tc>
          <w:tcPr>
            <w:tcW w:w="3685" w:type="dxa"/>
          </w:tcPr>
          <w:p w:rsidR="00F81044" w:rsidRPr="000D4A92" w:rsidRDefault="00F81044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0D4A92">
              <w:rPr>
                <w:rFonts w:cstheme="minorHAnsi"/>
                <w:color w:val="808080" w:themeColor="background1" w:themeShade="80"/>
                <w:sz w:val="18"/>
                <w:szCs w:val="18"/>
              </w:rPr>
              <w:t>DOBAR(3)</w:t>
            </w:r>
          </w:p>
        </w:tc>
        <w:tc>
          <w:tcPr>
            <w:tcW w:w="2518" w:type="dxa"/>
          </w:tcPr>
          <w:p w:rsidR="00F81044" w:rsidRPr="000D4A92" w:rsidRDefault="00F81044" w:rsidP="007A1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0D4A92">
              <w:rPr>
                <w:rFonts w:cstheme="minorHAnsi"/>
                <w:color w:val="808080" w:themeColor="background1" w:themeShade="80"/>
                <w:sz w:val="18"/>
                <w:szCs w:val="18"/>
              </w:rPr>
              <w:t>DOVOLJAN(2)</w:t>
            </w:r>
          </w:p>
        </w:tc>
        <w:tc>
          <w:tcPr>
            <w:tcW w:w="4854" w:type="dxa"/>
          </w:tcPr>
          <w:p w:rsidR="00F81044" w:rsidRPr="000D4A92" w:rsidRDefault="00F81044" w:rsidP="00F81044">
            <w:pPr>
              <w:tabs>
                <w:tab w:val="left" w:pos="5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ab/>
              <w:t>NEDOVOLJAN</w:t>
            </w:r>
          </w:p>
        </w:tc>
      </w:tr>
      <w:tr w:rsidR="00F81044" w:rsidRPr="00E94A61" w:rsidTr="00F8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F81044" w:rsidRPr="00E94A61" w:rsidRDefault="00F81044" w:rsidP="007A19A9">
            <w:pPr>
              <w:rPr>
                <w:rFonts w:cstheme="minorHAnsi"/>
                <w:sz w:val="18"/>
                <w:szCs w:val="18"/>
              </w:rPr>
            </w:pPr>
          </w:p>
          <w:p w:rsidR="00F81044" w:rsidRPr="00E94A61" w:rsidRDefault="00F81044" w:rsidP="007A19A9">
            <w:pPr>
              <w:rPr>
                <w:rFonts w:cstheme="minorHAnsi"/>
                <w:sz w:val="18"/>
                <w:szCs w:val="18"/>
              </w:rPr>
            </w:pPr>
          </w:p>
          <w:p w:rsidR="00F81044" w:rsidRPr="000D4A92" w:rsidRDefault="00F81044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izuzetno svladani programski sadržaji motoričkih zadataka </w:t>
            </w:r>
          </w:p>
          <w:p w:rsidR="00F81044" w:rsidRPr="000D4A92" w:rsidRDefault="00F81044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-motorička znanja primjenjuje u svim segmentima i na ispravan način </w:t>
            </w:r>
          </w:p>
          <w:p w:rsidR="00F81044" w:rsidRPr="000D4A92" w:rsidRDefault="00F81044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-zadatke izvršava s oduševljenjem i preuzima odgovornost </w:t>
            </w:r>
          </w:p>
          <w:p w:rsidR="00F81044" w:rsidRPr="000D4A92" w:rsidRDefault="00F81044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-izuzetno korektan i pravedan u momčadskim igrama </w:t>
            </w:r>
          </w:p>
          <w:p w:rsidR="00F81044" w:rsidRPr="000D4A92" w:rsidRDefault="00F81044" w:rsidP="007A19A9">
            <w:pPr>
              <w:rPr>
                <w:rFonts w:cstheme="minorHAnsi"/>
                <w:b w:val="0"/>
                <w:sz w:val="18"/>
                <w:szCs w:val="18"/>
              </w:rPr>
            </w:pPr>
            <w:r w:rsidRPr="000D4A92">
              <w:rPr>
                <w:rFonts w:cstheme="minorHAnsi"/>
                <w:b w:val="0"/>
                <w:sz w:val="18"/>
                <w:szCs w:val="18"/>
              </w:rPr>
              <w:t xml:space="preserve">-zdravstveno- higijenske navike na zavidnoj razini   </w:t>
            </w:r>
          </w:p>
          <w:p w:rsidR="00F81044" w:rsidRDefault="00F81044" w:rsidP="007A19A9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  <w:p w:rsidR="00F81044" w:rsidRDefault="00F81044" w:rsidP="00F81044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  <w:p w:rsidR="00F81044" w:rsidRDefault="00F81044" w:rsidP="00F81044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88307A">
              <w:rPr>
                <w:rFonts w:asciiTheme="minorHAnsi" w:hAnsiTheme="minorHAnsi" w:cs="Arial"/>
                <w:b w:val="0"/>
                <w:sz w:val="18"/>
                <w:szCs w:val="18"/>
              </w:rPr>
              <w:t>ODGOJNI UČINCI RADA:</w:t>
            </w:r>
          </w:p>
          <w:p w:rsidR="00F81044" w:rsidRDefault="00F81044" w:rsidP="00F81044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-zadatke izvršava s oduševljenjem</w:t>
            </w:r>
          </w:p>
          <w:p w:rsidR="00F81044" w:rsidRDefault="00F81044" w:rsidP="00F81044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-u potpunosti preuzima odgovornost za napredovanje u osobnom razvoju</w:t>
            </w:r>
          </w:p>
          <w:p w:rsidR="00F81044" w:rsidRDefault="00F81044" w:rsidP="00F81044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-u radu izuzetno uporan i ustrajan</w:t>
            </w:r>
          </w:p>
          <w:p w:rsidR="00F81044" w:rsidRDefault="00F81044" w:rsidP="00F81044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-u potpunosti poštuje pravila igre</w:t>
            </w:r>
          </w:p>
          <w:p w:rsidR="00F81044" w:rsidRDefault="00F81044" w:rsidP="00F81044">
            <w:pPr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-svijest o potrebi suradnje i međusobnom pomaganju izuzetno razvijena</w:t>
            </w:r>
          </w:p>
          <w:p w:rsidR="00F81044" w:rsidRPr="00F81044" w:rsidRDefault="00F81044" w:rsidP="00F810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F81044" w:rsidRPr="00E94A6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Pr="00E94A6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Pr="00E94A6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programski sadržaji motoričkih zadataka dobro svladani  </w:t>
            </w:r>
          </w:p>
          <w:p w:rsidR="00F81044" w:rsidRPr="00E94A6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-tehnička izvedba motoričkih zadataka nije na očekivanoj razini </w:t>
            </w:r>
          </w:p>
          <w:p w:rsidR="00F81044" w:rsidRPr="00E94A6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-motorička znanja primjenjuje uz male korekcije </w:t>
            </w:r>
          </w:p>
          <w:p w:rsidR="00F81044" w:rsidRPr="00E94A6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-korektan u momčadskim igrama </w:t>
            </w:r>
          </w:p>
          <w:p w:rsidR="00F81044" w:rsidRPr="00E94A6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-zdravstveno – higijenske navike zadovoljavajuće  </w:t>
            </w:r>
          </w:p>
          <w:p w:rsidR="00F81044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88307A">
              <w:rPr>
                <w:rFonts w:cs="Arial"/>
                <w:sz w:val="18"/>
                <w:szCs w:val="18"/>
              </w:rPr>
              <w:t>ODGOJNI UČINCI RADA:</w:t>
            </w:r>
          </w:p>
          <w:p w:rsidR="00F81044" w:rsidRPr="00C27FC7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učenik ispunjava zadatke </w:t>
            </w:r>
          </w:p>
          <w:p w:rsidR="00F81044" w:rsidRPr="00C27FC7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C27FC7">
              <w:rPr>
                <w:rFonts w:cs="Arial"/>
                <w:sz w:val="18"/>
                <w:szCs w:val="18"/>
              </w:rPr>
              <w:t xml:space="preserve"> preuzima odgovornost za napredovanje u osobnom razvoju</w:t>
            </w:r>
          </w:p>
          <w:p w:rsidR="00F81044" w:rsidRPr="00C27FC7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27FC7">
              <w:rPr>
                <w:rFonts w:cs="Arial"/>
                <w:sz w:val="18"/>
                <w:szCs w:val="18"/>
              </w:rPr>
              <w:t>-u radu uporan i ustrajan</w:t>
            </w:r>
          </w:p>
          <w:p w:rsidR="00F81044" w:rsidRPr="00C27FC7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27FC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ponekad ne poštuje prav</w:t>
            </w:r>
            <w:r w:rsidRPr="00C27FC7">
              <w:rPr>
                <w:rFonts w:cs="Arial"/>
                <w:sz w:val="18"/>
                <w:szCs w:val="18"/>
              </w:rPr>
              <w:t>ila igre</w:t>
            </w:r>
          </w:p>
          <w:p w:rsidR="00F81044" w:rsidRPr="00C27FC7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27FC7">
              <w:rPr>
                <w:rFonts w:cs="Arial"/>
                <w:sz w:val="18"/>
                <w:szCs w:val="18"/>
              </w:rPr>
              <w:t>-svijest o potrebi suradnje</w:t>
            </w:r>
            <w:r>
              <w:rPr>
                <w:rFonts w:cs="Arial"/>
                <w:sz w:val="18"/>
                <w:szCs w:val="18"/>
              </w:rPr>
              <w:t xml:space="preserve"> i međusobnom pomaganju je</w:t>
            </w:r>
            <w:r w:rsidRPr="00C27FC7">
              <w:rPr>
                <w:rFonts w:cs="Arial"/>
                <w:sz w:val="18"/>
                <w:szCs w:val="18"/>
              </w:rPr>
              <w:t xml:space="preserve"> razvijena</w:t>
            </w:r>
          </w:p>
          <w:p w:rsidR="00F81044" w:rsidRP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F81044" w:rsidRPr="00E94A6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Pr="00E94A6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Pr="00E94A6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-programski sadržaji motoričkih zadataka većim dijelom usvojeni </w:t>
            </w:r>
          </w:p>
          <w:p w:rsidR="00F81044" w:rsidRPr="00E94A6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-s malim poteškoćama svladav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E94A61">
              <w:rPr>
                <w:rFonts w:cstheme="minorHAnsi"/>
                <w:sz w:val="18"/>
                <w:szCs w:val="18"/>
              </w:rPr>
              <w:t xml:space="preserve">motoričke zadatke </w:t>
            </w:r>
          </w:p>
          <w:p w:rsidR="00F81044" w:rsidRPr="00E94A6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-tehnička izvedba je površna i nesigurna </w:t>
            </w:r>
          </w:p>
          <w:p w:rsidR="00F81044" w:rsidRPr="00E94A6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-ponekad nekorektan bez samokontrole u momčadskim igrama  </w:t>
            </w:r>
          </w:p>
          <w:p w:rsidR="00F81044" w:rsidRPr="00E94A6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-na zdravstveno – higijenskim navikama treba dodatno raditi </w:t>
            </w:r>
          </w:p>
          <w:p w:rsidR="00F81044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8307A">
              <w:rPr>
                <w:rFonts w:cs="Arial"/>
                <w:sz w:val="18"/>
                <w:szCs w:val="18"/>
              </w:rPr>
              <w:t>ODGOJNI UČINCI RADA: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-ispunjava zadatke uz poticaj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-ponekad ne sluša upute, pa ga treba poticati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-treba utjecati na upornost i ustrajnost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-često ne poštuje pravila igre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-treba ga poticati na suradnju i međusobno pomaganje</w:t>
            </w:r>
          </w:p>
          <w:p w:rsidR="00F81044" w:rsidRP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F81044" w:rsidRPr="00E94A6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Pr="00E94A6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Pr="00E94A61" w:rsidRDefault="00F81044" w:rsidP="007A19A9">
            <w:pPr>
              <w:tabs>
                <w:tab w:val="left" w:pos="2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-učenik s velikim poteškoćama svladava programske sadržaje motoričkih zadataka </w:t>
            </w:r>
          </w:p>
          <w:p w:rsidR="00F81044" w:rsidRPr="00E94A61" w:rsidRDefault="00F81044" w:rsidP="007A19A9">
            <w:pPr>
              <w:tabs>
                <w:tab w:val="left" w:pos="2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-tehnička izvedba vrlo loša</w:t>
            </w:r>
          </w:p>
          <w:p w:rsidR="00F81044" w:rsidRPr="00E94A61" w:rsidRDefault="00F81044" w:rsidP="007A19A9">
            <w:pPr>
              <w:tabs>
                <w:tab w:val="left" w:pos="2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-u momčadskim igrama sudjeluje ali bez bitnih rezultata </w:t>
            </w:r>
          </w:p>
          <w:p w:rsidR="00F81044" w:rsidRPr="00E94A61" w:rsidRDefault="00F81044" w:rsidP="007A19A9">
            <w:pPr>
              <w:tabs>
                <w:tab w:val="left" w:pos="2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>-na zdravstveno- higijenskim navikama treba dodatno raditi</w:t>
            </w:r>
          </w:p>
          <w:p w:rsidR="00F81044" w:rsidRPr="00E94A61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4A61">
              <w:rPr>
                <w:rFonts w:cstheme="minorHAnsi"/>
                <w:sz w:val="18"/>
                <w:szCs w:val="18"/>
              </w:rPr>
              <w:t xml:space="preserve">   </w:t>
            </w:r>
          </w:p>
          <w:p w:rsidR="00F81044" w:rsidRDefault="00F81044" w:rsidP="007A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88307A">
              <w:rPr>
                <w:rFonts w:cs="Arial"/>
                <w:sz w:val="18"/>
                <w:szCs w:val="18"/>
              </w:rPr>
              <w:t>ODGOJNI UČINCI RADA: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-učenik nema dovoljno strpljenja, uglavnom ne sluša upute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-kod poteškoća odustaje od rada 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-uglavnom ne poštuje pravila igre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-rijetko surađuje s drugim učenicima</w:t>
            </w:r>
          </w:p>
          <w:p w:rsidR="00F81044" w:rsidRP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4" w:type="dxa"/>
          </w:tcPr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88307A">
              <w:rPr>
                <w:rFonts w:cs="Arial"/>
                <w:sz w:val="18"/>
                <w:szCs w:val="18"/>
              </w:rPr>
              <w:t>ODGOJNI UČINCI RADA: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-učenik je površan i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nezainteresiran za rad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-ne sluša upute,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-ne poštuje pravila igre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-ne surađuje s ostalim</w:t>
            </w:r>
          </w:p>
          <w:p w:rsidR="00F81044" w:rsidRDefault="00F81044" w:rsidP="00F81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učenicima</w:t>
            </w:r>
          </w:p>
          <w:p w:rsidR="00F81044" w:rsidRPr="00E94A61" w:rsidRDefault="00F81044" w:rsidP="00F81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CB6DB4" w:rsidRDefault="00CB6DB4"/>
    <w:sectPr w:rsidR="00CB6DB4" w:rsidSect="00F81044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C1A"/>
    <w:multiLevelType w:val="hybridMultilevel"/>
    <w:tmpl w:val="2AE29CAA"/>
    <w:lvl w:ilvl="0" w:tplc="F5A6A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3481"/>
    <w:rsid w:val="003208E9"/>
    <w:rsid w:val="00673D0E"/>
    <w:rsid w:val="008F777E"/>
    <w:rsid w:val="00926A68"/>
    <w:rsid w:val="00A8060F"/>
    <w:rsid w:val="00C13481"/>
    <w:rsid w:val="00CB6DB4"/>
    <w:rsid w:val="00E7535F"/>
    <w:rsid w:val="00F8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481"/>
  </w:style>
  <w:style w:type="paragraph" w:styleId="Footer">
    <w:name w:val="footer"/>
    <w:basedOn w:val="Normal"/>
    <w:link w:val="FooterChar"/>
    <w:uiPriority w:val="99"/>
    <w:semiHidden/>
    <w:unhideWhenUsed/>
    <w:rsid w:val="00C1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481"/>
  </w:style>
  <w:style w:type="paragraph" w:styleId="ListParagraph">
    <w:name w:val="List Paragraph"/>
    <w:basedOn w:val="Normal"/>
    <w:uiPriority w:val="34"/>
    <w:qFormat/>
    <w:rsid w:val="00C13481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C134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1">
    <w:name w:val="Light Grid1"/>
    <w:basedOn w:val="TableNormal"/>
    <w:uiPriority w:val="62"/>
    <w:rsid w:val="00C134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134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134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4">
    <w:name w:val="Medium Shading 1 Accent 4"/>
    <w:basedOn w:val="TableNormal"/>
    <w:uiPriority w:val="63"/>
    <w:rsid w:val="00C134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C134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81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C134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2">
    <w:name w:val="Medium Shading 1 Accent 2"/>
    <w:basedOn w:val="TableNormal"/>
    <w:uiPriority w:val="63"/>
    <w:rsid w:val="00C134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C134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4670</Words>
  <Characters>26620</Characters>
  <Application>Microsoft Office Word</Application>
  <DocSecurity>0</DocSecurity>
  <Lines>221</Lines>
  <Paragraphs>62</Paragraphs>
  <ScaleCrop>false</ScaleCrop>
  <Company>Hewlett-Packard</Company>
  <LinksUpToDate>false</LinksUpToDate>
  <CharactersWithSpaces>31228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6</cp:revision>
  <dcterms:created xsi:type="dcterms:W3CDTF">2013-02-21T14:39:00Z</dcterms:created>
  <dcterms:modified xsi:type="dcterms:W3CDTF">2014-11-24T14:41:00Z</dcterms:modified>
</cp:coreProperties>
</file>