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74" w:rsidRDefault="00CF4A87" w:rsidP="00EB49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 w:rsidR="00914FD9" w:rsidRPr="0027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A74">
        <w:rPr>
          <w:rFonts w:ascii="Times New Roman" w:hAnsi="Times New Roman" w:cs="Times New Roman"/>
          <w:b/>
          <w:sz w:val="24"/>
          <w:szCs w:val="24"/>
        </w:rPr>
        <w:t>PRORAČUNSKOG KORISNIKA</w:t>
      </w:r>
    </w:p>
    <w:p w:rsidR="00914FD9" w:rsidRDefault="00914FD9" w:rsidP="00705A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ZA RAZD</w:t>
      </w:r>
      <w:r w:rsidR="00AB0828">
        <w:rPr>
          <w:rFonts w:ascii="Times New Roman" w:hAnsi="Times New Roman" w:cs="Times New Roman"/>
          <w:b/>
          <w:sz w:val="24"/>
          <w:szCs w:val="24"/>
        </w:rPr>
        <w:t>OBLJE  1.SIJEČNJA</w:t>
      </w:r>
      <w:r w:rsidR="00EB49A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04B87">
        <w:rPr>
          <w:rFonts w:ascii="Times New Roman" w:hAnsi="Times New Roman" w:cs="Times New Roman"/>
          <w:b/>
          <w:sz w:val="24"/>
          <w:szCs w:val="24"/>
        </w:rPr>
        <w:t>31. PROSINCA 2020</w:t>
      </w:r>
      <w:r w:rsidRPr="0027243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04EA8" w:rsidRPr="00272436" w:rsidRDefault="00204EA8" w:rsidP="00CF4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803" w:rsidRPr="00272436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adresa obveznika: </w:t>
      </w:r>
      <w:r w:rsidR="0047000F">
        <w:rPr>
          <w:rFonts w:ascii="Times New Roman" w:hAnsi="Times New Roman" w:cs="Times New Roman"/>
          <w:b/>
          <w:sz w:val="24"/>
          <w:szCs w:val="24"/>
        </w:rPr>
        <w:t>OŠ Grigora Viteza, Kruge 46</w:t>
      </w:r>
      <w:r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EB49A9" w:rsidRDefault="00EB49A9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RKP:</w:t>
      </w:r>
      <w:r w:rsidR="0047000F">
        <w:rPr>
          <w:rFonts w:ascii="Times New Roman" w:hAnsi="Times New Roman" w:cs="Times New Roman"/>
          <w:b/>
          <w:sz w:val="24"/>
          <w:szCs w:val="24"/>
        </w:rPr>
        <w:t>15489</w:t>
      </w:r>
      <w:r w:rsidRPr="00272436">
        <w:rPr>
          <w:rFonts w:ascii="Times New Roman" w:hAnsi="Times New Roman" w:cs="Times New Roman"/>
          <w:b/>
          <w:sz w:val="24"/>
          <w:szCs w:val="24"/>
        </w:rPr>
        <w:t>, MB:032</w:t>
      </w:r>
      <w:r w:rsidR="0047000F">
        <w:rPr>
          <w:rFonts w:ascii="Times New Roman" w:hAnsi="Times New Roman" w:cs="Times New Roman"/>
          <w:b/>
          <w:sz w:val="24"/>
          <w:szCs w:val="24"/>
        </w:rPr>
        <w:t>79502</w:t>
      </w:r>
      <w:r>
        <w:rPr>
          <w:rFonts w:ascii="Times New Roman" w:hAnsi="Times New Roman" w:cs="Times New Roman"/>
          <w:b/>
          <w:sz w:val="24"/>
          <w:szCs w:val="24"/>
        </w:rPr>
        <w:t>, OIB:</w:t>
      </w:r>
      <w:r w:rsidR="0047000F">
        <w:rPr>
          <w:rFonts w:ascii="Times New Roman" w:hAnsi="Times New Roman" w:cs="Times New Roman"/>
          <w:b/>
          <w:sz w:val="24"/>
          <w:szCs w:val="24"/>
        </w:rPr>
        <w:t>54303952361</w:t>
      </w:r>
    </w:p>
    <w:p w:rsidR="000D4217" w:rsidRDefault="000D421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Žiro račun: HR</w:t>
      </w:r>
      <w:r w:rsidR="00A04B87">
        <w:rPr>
          <w:rFonts w:ascii="Times New Roman" w:hAnsi="Times New Roman" w:cs="Times New Roman"/>
          <w:b/>
          <w:sz w:val="24"/>
          <w:szCs w:val="24"/>
        </w:rPr>
        <w:t>3224020061100941401</w:t>
      </w:r>
    </w:p>
    <w:p w:rsidR="00CF4A87" w:rsidRPr="00272436" w:rsidRDefault="00CF4A87" w:rsidP="00FA18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Razina: 31, Razdjel: 000</w:t>
      </w:r>
    </w:p>
    <w:p w:rsidR="00CF4A87" w:rsidRDefault="00CF4A87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436">
        <w:rPr>
          <w:rFonts w:ascii="Times New Roman" w:hAnsi="Times New Roman" w:cs="Times New Roman"/>
          <w:b/>
          <w:sz w:val="24"/>
          <w:szCs w:val="24"/>
        </w:rPr>
        <w:t>Djelatnost: 8520 Osnovno obrazovanje</w:t>
      </w:r>
    </w:p>
    <w:p w:rsidR="00EB49A9" w:rsidRDefault="00EB49A9" w:rsidP="00FA1803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županije: 21, Šifra grada/općine: 133</w:t>
      </w:r>
    </w:p>
    <w:p w:rsidR="00EB49A9" w:rsidRDefault="00EB49A9" w:rsidP="00EB49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46D0" w:rsidRPr="000418F2" w:rsidRDefault="0047000F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2046D0" w:rsidRPr="000418F2">
        <w:rPr>
          <w:rFonts w:ascii="Times New Roman" w:hAnsi="Times New Roman" w:cs="Times New Roman"/>
        </w:rPr>
        <w:t xml:space="preserve"> posluje u skladu sa Zakonom o</w:t>
      </w:r>
      <w:r w:rsidR="0050048F" w:rsidRPr="000418F2">
        <w:rPr>
          <w:rFonts w:ascii="Times New Roman" w:hAnsi="Times New Roman" w:cs="Times New Roman"/>
        </w:rPr>
        <w:t xml:space="preserve"> odgoju i obrazovan</w:t>
      </w:r>
      <w:r w:rsidRPr="000418F2">
        <w:rPr>
          <w:rFonts w:ascii="Times New Roman" w:hAnsi="Times New Roman" w:cs="Times New Roman"/>
        </w:rPr>
        <w:t>ju u osnovnoj i srednjoj školi</w:t>
      </w:r>
      <w:r w:rsidR="0050048F" w:rsidRPr="000418F2">
        <w:rPr>
          <w:rFonts w:ascii="Times New Roman" w:hAnsi="Times New Roman" w:cs="Times New Roman"/>
        </w:rPr>
        <w:t xml:space="preserve">, Zakonom o ustanovama te Statutom </w:t>
      </w:r>
      <w:r w:rsidRPr="000418F2">
        <w:rPr>
          <w:rFonts w:ascii="Times New Roman" w:hAnsi="Times New Roman" w:cs="Times New Roman"/>
        </w:rPr>
        <w:t>Škole</w:t>
      </w:r>
      <w:r w:rsidR="0050048F" w:rsidRPr="000418F2">
        <w:rPr>
          <w:rFonts w:ascii="Times New Roman" w:hAnsi="Times New Roman" w:cs="Times New Roman"/>
        </w:rPr>
        <w:t xml:space="preserve">. </w:t>
      </w:r>
      <w:r w:rsidRPr="000418F2">
        <w:rPr>
          <w:rFonts w:ascii="Times New Roman" w:hAnsi="Times New Roman" w:cs="Times New Roman"/>
        </w:rPr>
        <w:t>Škola</w:t>
      </w:r>
      <w:r w:rsidR="0050048F" w:rsidRPr="000418F2">
        <w:rPr>
          <w:rFonts w:ascii="Times New Roman" w:hAnsi="Times New Roman" w:cs="Times New Roman"/>
        </w:rPr>
        <w:t xml:space="preserve"> vodi proračunsko računovodstvo temeljem Pravilnika o proračunskom računovodstvu i Računskom planu, a financijske izvještaje sastavlja i predaje u skladu s odredbama  Pravilnika o financijskom izvještavanju u proračunskom računovodstvu.</w:t>
      </w:r>
    </w:p>
    <w:p w:rsidR="006744F1" w:rsidRPr="000418F2" w:rsidRDefault="006744F1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E2F54" w:rsidRPr="000418F2" w:rsidRDefault="006744F1" w:rsidP="009E2F5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Bilancu</w:t>
      </w:r>
    </w:p>
    <w:p w:rsidR="009E2F54" w:rsidRPr="000418F2" w:rsidRDefault="009E2F54" w:rsidP="00455BE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/>
          <w:bCs/>
        </w:rPr>
        <w:t>Obvezne bilješke uz Bilancu</w:t>
      </w:r>
      <w:r w:rsidR="0047000F" w:rsidRPr="000418F2">
        <w:rPr>
          <w:rFonts w:ascii="Times New Roman" w:hAnsi="Times New Roman" w:cs="Times New Roman"/>
          <w:bCs/>
        </w:rPr>
        <w:t xml:space="preserve"> prema Pravilniku o</w:t>
      </w:r>
      <w:r w:rsidRPr="000418F2">
        <w:rPr>
          <w:rFonts w:ascii="Times New Roman" w:hAnsi="Times New Roman" w:cs="Times New Roman"/>
          <w:bCs/>
        </w:rPr>
        <w:t xml:space="preserve"> financijskom izvještavanju u proračunskom računovodstvu (Narodne novine, </w:t>
      </w:r>
      <w:r w:rsidR="00102D0E" w:rsidRPr="000418F2">
        <w:rPr>
          <w:rFonts w:ascii="Times New Roman" w:hAnsi="Times New Roman" w:cs="Times New Roman"/>
          <w:bCs/>
        </w:rPr>
        <w:t xml:space="preserve">br. 3/15, 93/15, 135/15, 2/17, </w:t>
      </w:r>
      <w:r w:rsidRPr="000418F2">
        <w:rPr>
          <w:rFonts w:ascii="Times New Roman" w:hAnsi="Times New Roman" w:cs="Times New Roman"/>
          <w:bCs/>
        </w:rPr>
        <w:t>28/17</w:t>
      </w:r>
      <w:r w:rsidR="00102D0E" w:rsidRPr="000418F2">
        <w:rPr>
          <w:rFonts w:ascii="Times New Roman" w:hAnsi="Times New Roman" w:cs="Times New Roman"/>
          <w:bCs/>
        </w:rPr>
        <w:t xml:space="preserve"> i 112/18</w:t>
      </w:r>
      <w:r w:rsidRPr="000418F2">
        <w:rPr>
          <w:rFonts w:ascii="Times New Roman" w:hAnsi="Times New Roman" w:cs="Times New Roman"/>
          <w:bCs/>
        </w:rPr>
        <w:t>), članak14.: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Osnovna škola Grigora Viteza</w:t>
      </w:r>
      <w:r w:rsidR="009E2F54" w:rsidRPr="000418F2">
        <w:rPr>
          <w:rFonts w:ascii="Times New Roman" w:hAnsi="Times New Roman" w:cs="Times New Roman"/>
          <w:bCs/>
        </w:rPr>
        <w:t xml:space="preserve"> nema ugovorne odnose i slično koji bi uz ispunjenje određenih uvjeta mogli postati obveza ili imovina</w:t>
      </w:r>
      <w:r w:rsidR="007054F1" w:rsidRPr="000418F2">
        <w:rPr>
          <w:rFonts w:ascii="Times New Roman" w:hAnsi="Times New Roman" w:cs="Times New Roman"/>
          <w:bCs/>
        </w:rPr>
        <w:t>.</w:t>
      </w:r>
    </w:p>
    <w:p w:rsidR="009E2F54" w:rsidRPr="000418F2" w:rsidRDefault="0047000F" w:rsidP="009E2F5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Osnovna škola Grigora Viteza nema sudskih sporova u tijeku.</w:t>
      </w:r>
    </w:p>
    <w:p w:rsidR="009E2F54" w:rsidRPr="000418F2" w:rsidRDefault="00576745" w:rsidP="009E2F54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Ostale bilješke uz Bilancu:</w:t>
      </w:r>
    </w:p>
    <w:p w:rsidR="006744F1" w:rsidRPr="000418F2" w:rsidRDefault="00102D0E" w:rsidP="00A646C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18F2">
        <w:rPr>
          <w:rFonts w:ascii="Times New Roman" w:hAnsi="Times New Roman" w:cs="Times New Roman"/>
        </w:rPr>
        <w:t>Osnovna škola Grigora Viteza</w:t>
      </w:r>
      <w:r w:rsidR="006744F1" w:rsidRPr="000418F2">
        <w:rPr>
          <w:rFonts w:ascii="Times New Roman" w:hAnsi="Times New Roman" w:cs="Times New Roman"/>
        </w:rPr>
        <w:t xml:space="preserve"> nema </w:t>
      </w:r>
      <w:r w:rsidR="00165678" w:rsidRPr="000418F2">
        <w:rPr>
          <w:rFonts w:ascii="Times New Roman" w:hAnsi="Times New Roman" w:cs="Times New Roman"/>
        </w:rPr>
        <w:t>dane zajmove i primljene otplate, primljene kredite i zajmove te otplate, primljene robne zamjene i financijske najmove, dospjele kamate na kredite i zajmove</w:t>
      </w:r>
      <w:r w:rsidR="006744F1" w:rsidRPr="000418F2">
        <w:rPr>
          <w:rFonts w:ascii="Times New Roman" w:hAnsi="Times New Roman" w:cs="Times New Roman"/>
        </w:rPr>
        <w:t xml:space="preserve"> pa se takvi podaci niti ne iskazuju u bilanci.</w:t>
      </w:r>
    </w:p>
    <w:p w:rsidR="00A646C5" w:rsidRPr="000418F2" w:rsidRDefault="00A646C5" w:rsidP="00A646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D0E" w:rsidRPr="000418F2" w:rsidRDefault="00102D0E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AOP(</w:t>
      </w:r>
      <w:r w:rsidR="00F86F88">
        <w:rPr>
          <w:rFonts w:ascii="Times New Roman" w:hAnsi="Times New Roman" w:cs="Times New Roman"/>
        </w:rPr>
        <w:t>079 i 081</w:t>
      </w:r>
      <w:r w:rsidR="00EB7E7B">
        <w:rPr>
          <w:rFonts w:ascii="Times New Roman" w:hAnsi="Times New Roman" w:cs="Times New Roman"/>
        </w:rPr>
        <w:t xml:space="preserve">) – </w:t>
      </w:r>
      <w:r w:rsidRPr="000418F2">
        <w:rPr>
          <w:rFonts w:ascii="Times New Roman" w:hAnsi="Times New Roman" w:cs="Times New Roman"/>
        </w:rPr>
        <w:t xml:space="preserve"> razlog odstupanja</w:t>
      </w:r>
      <w:r w:rsidR="00EB7E7B">
        <w:rPr>
          <w:rFonts w:ascii="Times New Roman" w:hAnsi="Times New Roman" w:cs="Times New Roman"/>
        </w:rPr>
        <w:t xml:space="preserve"> kod AOP 079 </w:t>
      </w:r>
      <w:r w:rsidR="00F86F88">
        <w:rPr>
          <w:rFonts w:ascii="Times New Roman" w:hAnsi="Times New Roman" w:cs="Times New Roman"/>
        </w:rPr>
        <w:t>je</w:t>
      </w:r>
      <w:r w:rsidR="00EB7E7B">
        <w:rPr>
          <w:rFonts w:ascii="Times New Roman" w:hAnsi="Times New Roman" w:cs="Times New Roman"/>
        </w:rPr>
        <w:t xml:space="preserve"> n</w:t>
      </w:r>
      <w:r w:rsidR="00F86F88">
        <w:rPr>
          <w:rFonts w:ascii="Times New Roman" w:hAnsi="Times New Roman" w:cs="Times New Roman"/>
        </w:rPr>
        <w:t>aknadno priznata ozljede na radu (za rujan i listopad 2020.) za koju</w:t>
      </w:r>
      <w:r w:rsidR="00EB7E7B">
        <w:rPr>
          <w:rFonts w:ascii="Times New Roman" w:hAnsi="Times New Roman" w:cs="Times New Roman"/>
        </w:rPr>
        <w:t xml:space="preserve"> su se radili korektivni obračuni a iznos se odnosi na potraživanja od Porezne </w:t>
      </w:r>
      <w:r w:rsidR="00F86F88">
        <w:rPr>
          <w:rFonts w:ascii="Times New Roman" w:hAnsi="Times New Roman" w:cs="Times New Roman"/>
        </w:rPr>
        <w:t>uprave, dok je iznos AOP-a 081</w:t>
      </w:r>
      <w:r w:rsidR="00EB7E7B">
        <w:rPr>
          <w:rFonts w:ascii="Times New Roman" w:hAnsi="Times New Roman" w:cs="Times New Roman"/>
        </w:rPr>
        <w:t xml:space="preserve"> </w:t>
      </w:r>
      <w:r w:rsidR="005C31AB" w:rsidRPr="000418F2">
        <w:rPr>
          <w:rFonts w:ascii="Times New Roman" w:hAnsi="Times New Roman" w:cs="Times New Roman"/>
        </w:rPr>
        <w:t xml:space="preserve"> </w:t>
      </w:r>
      <w:r w:rsidR="00EB7E7B">
        <w:rPr>
          <w:rFonts w:ascii="Times New Roman" w:hAnsi="Times New Roman" w:cs="Times New Roman"/>
        </w:rPr>
        <w:t xml:space="preserve">rezultat </w:t>
      </w:r>
      <w:r w:rsidR="00F86F88">
        <w:rPr>
          <w:rFonts w:ascii="Times New Roman" w:hAnsi="Times New Roman" w:cs="Times New Roman"/>
        </w:rPr>
        <w:t xml:space="preserve">ne </w:t>
      </w:r>
      <w:r w:rsidR="00EB7E7B">
        <w:rPr>
          <w:rFonts w:ascii="Times New Roman" w:hAnsi="Times New Roman" w:cs="Times New Roman"/>
        </w:rPr>
        <w:t xml:space="preserve">zatvaranja sredstava za bolovanja na teret HZZO-a </w:t>
      </w:r>
      <w:r w:rsidR="00EB7E7B">
        <w:rPr>
          <w:rFonts w:ascii="Times New Roman" w:hAnsi="Times New Roman" w:cs="Times New Roman"/>
        </w:rPr>
        <w:lastRenderedPageBreak/>
        <w:t>između HZZO-a i MZO-a</w:t>
      </w:r>
      <w:r w:rsidR="00F86F88">
        <w:rPr>
          <w:rFonts w:ascii="Times New Roman" w:hAnsi="Times New Roman" w:cs="Times New Roman"/>
        </w:rPr>
        <w:t xml:space="preserve"> na temelju obavijesti Ministarstva znanosti i obrazovanja od 13. siječnja 2021. godine („Međutim, Ministarstvo financija obavijestilo nas je da za 2020. godinu nije išla refundacija naknada plaća za bolovanja na teret HZZO-a“)</w:t>
      </w:r>
    </w:p>
    <w:p w:rsidR="00EB7E7B" w:rsidRDefault="00EB7E7B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3A29" w:rsidRDefault="00F86F88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(180</w:t>
      </w:r>
      <w:r w:rsidR="00F925DF">
        <w:rPr>
          <w:rFonts w:ascii="Times New Roman" w:hAnsi="Times New Roman" w:cs="Times New Roman"/>
        </w:rPr>
        <w:t xml:space="preserve">) veliki nesrazmjer je nastao zbog </w:t>
      </w:r>
      <w:r>
        <w:rPr>
          <w:rFonts w:ascii="Times New Roman" w:hAnsi="Times New Roman" w:cs="Times New Roman"/>
        </w:rPr>
        <w:t xml:space="preserve">toga što 2020. godine nije bilo </w:t>
      </w:r>
      <w:r w:rsidR="004A5A44">
        <w:rPr>
          <w:rFonts w:ascii="Times New Roman" w:hAnsi="Times New Roman" w:cs="Times New Roman"/>
        </w:rPr>
        <w:t>zatvaranja bolovanja na teret HZZO-a i Ministarstva znanosti i obrazovanja.</w:t>
      </w:r>
    </w:p>
    <w:p w:rsidR="004A5A44" w:rsidRDefault="004A5A44" w:rsidP="0036452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5A44" w:rsidRPr="000418F2" w:rsidRDefault="004A5A44" w:rsidP="003645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(251) razlog povećanja je prijenos prava vlasništva na škole za opremu iz projekta Podrška provedbi Cjelovite kurikularne reforme faza II. Na temelju dopisa Ministarstva znanosti i obrazovanje (KLASA: 406-01/19-01/00217, URBROJ: 533-06-20-0007 od 24. studenog 2020. godine) za 2020. godinu OŠ Grigora Viteza knjižilo je iznoss od 125.280,00kn.</w:t>
      </w:r>
    </w:p>
    <w:p w:rsidR="000418F2" w:rsidRDefault="000418F2" w:rsidP="00364526">
      <w:pPr>
        <w:spacing w:line="360" w:lineRule="auto"/>
        <w:jc w:val="both"/>
        <w:rPr>
          <w:rFonts w:ascii="Times New Roman" w:hAnsi="Times New Roman" w:cs="Times New Roman"/>
        </w:rPr>
      </w:pPr>
    </w:p>
    <w:p w:rsidR="00914FD9" w:rsidRPr="000418F2" w:rsidRDefault="000851D2" w:rsidP="00364526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prihodima i rashodima, primicima i izdacima</w:t>
      </w:r>
    </w:p>
    <w:p w:rsidR="00316253" w:rsidRDefault="00316253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 (065 i 066) – razlog odstupanja na AOP (065) su povećana ulaganja prošle 2019. godine zbog Provedbe Kurikularne reforme, dok su ove 2020. godine na tom AOP-u iskazani samo četverogodišnji udžbenici. Razlog odstupanja na AOP-u (066) su smanjeni projekti i mobilnosti obuhvaćene Erasmus projektima, te se iznos od 6.471kn odnosi na završnu isplatu KA1 projekta „Profi“.</w:t>
      </w:r>
    </w:p>
    <w:p w:rsidR="00316253" w:rsidRDefault="00316253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 (111) – odstupanje se odnosi na smanjene prihode os uplate roditelja za sufinanciranje školske kuhinje i Programa produženog boravka. Smanjeni su bili troškovi i na proljeće se Produženi boravak djelomično odvijao, ali je otežana i naplata istih uzrokovana globalnom ekonomskom situacijom (neki roditelji su ostali bez posla).</w:t>
      </w:r>
    </w:p>
    <w:p w:rsidR="00316253" w:rsidRDefault="00316253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 (126) – razlog smanjenih prihoda od pruženih usluga je nemogućnost iznajmljivanja školske dvorane i ostalih školskih prostora zbog prošlogodišnje, a i još uvijek aktualne globalne epidemiološke situacije uzrokovane Covid19 pandemijom.</w:t>
      </w:r>
    </w:p>
    <w:p w:rsidR="00DE689C" w:rsidRDefault="009C49B9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AOP(150-159</w:t>
      </w:r>
      <w:r w:rsidR="00DE689C" w:rsidRPr="000418F2">
        <w:rPr>
          <w:rFonts w:ascii="Times New Roman" w:hAnsi="Times New Roman"/>
          <w:bCs/>
        </w:rPr>
        <w:t xml:space="preserve">) – </w:t>
      </w:r>
      <w:r>
        <w:rPr>
          <w:rFonts w:ascii="Times New Roman" w:hAnsi="Times New Roman"/>
          <w:bCs/>
        </w:rPr>
        <w:t>do manjih i većih odstupanja kod rashoda za zaposlene došlo je do povećanja zbog primjene Dodatka Kolektivnog ugovora za zaposlenike u osnovnoškolskim ustanovama, do je smanjenje na doprinosima na plaću zbog porezne politike s primjenom 1.1.2020. godine (sa 17,3% na 16,5%).</w:t>
      </w:r>
    </w:p>
    <w:p w:rsidR="009C49B9" w:rsidRDefault="009C49B9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 (171) – do značajnog povećanja došlo je zbog namjenskog trošenja sredstava dobivenih u prosincu 2019. godine za provođenje K</w:t>
      </w:r>
      <w:r w:rsidR="003A41C4">
        <w:rPr>
          <w:rFonts w:ascii="Times New Roman" w:hAnsi="Times New Roman"/>
          <w:bCs/>
        </w:rPr>
        <w:t xml:space="preserve">urikularne reforme (Odluka o dodjeli sredstava osnovnim i srednjim školama za nabavu nastavnih sredstava i opreme potrebnih za provedbu kurikuluma –Klasa:602-01/19-01/00168, Urbroj: 533-06-19-0098 od 3. prosnca 2019. godine i </w:t>
      </w:r>
      <w:r w:rsidR="00324D6B">
        <w:rPr>
          <w:rFonts w:ascii="Times New Roman" w:hAnsi="Times New Roman"/>
          <w:bCs/>
        </w:rPr>
        <w:t xml:space="preserve">Odluka o dodjeli </w:t>
      </w:r>
      <w:r w:rsidR="00324D6B">
        <w:rPr>
          <w:rFonts w:ascii="Times New Roman" w:hAnsi="Times New Roman"/>
          <w:bCs/>
        </w:rPr>
        <w:lastRenderedPageBreak/>
        <w:t>sredstava ustanovama i školama za učenike s teškoćama – Klasa: 602-01/19-01/00168, Urbroj: 533-06-19-0106 od 23. prosinca 2019. godine)</w:t>
      </w:r>
    </w:p>
    <w:p w:rsidR="00324D6B" w:rsidRPr="000418F2" w:rsidRDefault="00324D6B" w:rsidP="0036452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AOP (175-193) – na većini stavaka došlo je do smanjenja troškova. Prvenstveno zbog smanjenih aktivnosti zbog pandemije Covid19 ali i velikog napora u smanjivanju troškova.</w:t>
      </w:r>
    </w:p>
    <w:p w:rsidR="00FA6B27" w:rsidRDefault="00774746" w:rsidP="00E065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(255)- iznos se odnosi na nabavu radnih bilježnica</w:t>
      </w:r>
      <w:r w:rsidR="003A6232" w:rsidRPr="000418F2">
        <w:rPr>
          <w:rFonts w:ascii="Times New Roman" w:hAnsi="Times New Roman" w:cs="Times New Roman"/>
        </w:rPr>
        <w:t xml:space="preserve"> za učeni</w:t>
      </w:r>
      <w:r w:rsidR="00FA6B27">
        <w:rPr>
          <w:rFonts w:ascii="Times New Roman" w:hAnsi="Times New Roman" w:cs="Times New Roman"/>
        </w:rPr>
        <w:t>ke u školskoj godini 2020./2021</w:t>
      </w:r>
      <w:r w:rsidR="0086471C" w:rsidRPr="000418F2">
        <w:rPr>
          <w:rFonts w:ascii="Times New Roman" w:hAnsi="Times New Roman" w:cs="Times New Roman"/>
        </w:rPr>
        <w:t>,</w:t>
      </w:r>
      <w:r w:rsidR="00FA6B27">
        <w:rPr>
          <w:rFonts w:ascii="Times New Roman" w:hAnsi="Times New Roman" w:cs="Times New Roman"/>
        </w:rPr>
        <w:t xml:space="preserve"> jednogodišnji radni udžbenici za 2020./2021. godinu,</w:t>
      </w:r>
      <w:r w:rsidR="0086471C" w:rsidRPr="000418F2">
        <w:rPr>
          <w:rFonts w:ascii="Times New Roman" w:hAnsi="Times New Roman" w:cs="Times New Roman"/>
        </w:rPr>
        <w:t xml:space="preserve"> te financiranje prijevoza pratiteljima djeci s teškoćama u razvoju. </w:t>
      </w:r>
      <w:r w:rsidR="003A6232" w:rsidRPr="000418F2">
        <w:rPr>
          <w:rFonts w:ascii="Times New Roman" w:hAnsi="Times New Roman" w:cs="Times New Roman"/>
        </w:rPr>
        <w:t xml:space="preserve">Iznos </w:t>
      </w:r>
      <w:r w:rsidR="00FA6B27">
        <w:rPr>
          <w:rFonts w:ascii="Times New Roman" w:hAnsi="Times New Roman" w:cs="Times New Roman"/>
        </w:rPr>
        <w:t>za radne bilježnice i popratne nastavne materijale</w:t>
      </w:r>
      <w:r w:rsidR="0086471C" w:rsidRPr="000418F2">
        <w:rPr>
          <w:rFonts w:ascii="Times New Roman" w:hAnsi="Times New Roman" w:cs="Times New Roman"/>
        </w:rPr>
        <w:t xml:space="preserve"> </w:t>
      </w:r>
      <w:r w:rsidR="003A6232" w:rsidRPr="000418F2">
        <w:rPr>
          <w:rFonts w:ascii="Times New Roman" w:hAnsi="Times New Roman" w:cs="Times New Roman"/>
        </w:rPr>
        <w:t xml:space="preserve">je izravno podmiren od strane Gradskog ureda </w:t>
      </w:r>
      <w:r w:rsidR="0086471C" w:rsidRPr="000418F2">
        <w:rPr>
          <w:rFonts w:ascii="Times New Roman" w:hAnsi="Times New Roman" w:cs="Times New Roman"/>
        </w:rPr>
        <w:t>za obrazovanje, kulturu i sport, dok su sredstva za pr</w:t>
      </w:r>
      <w:r w:rsidR="000418F2">
        <w:rPr>
          <w:rFonts w:ascii="Times New Roman" w:hAnsi="Times New Roman" w:cs="Times New Roman"/>
        </w:rPr>
        <w:t>a</w:t>
      </w:r>
      <w:r w:rsidR="0086471C" w:rsidRPr="000418F2">
        <w:rPr>
          <w:rFonts w:ascii="Times New Roman" w:hAnsi="Times New Roman" w:cs="Times New Roman"/>
        </w:rPr>
        <w:t>titelje isplać</w:t>
      </w:r>
      <w:r>
        <w:rPr>
          <w:rFonts w:ascii="Times New Roman" w:hAnsi="Times New Roman" w:cs="Times New Roman"/>
        </w:rPr>
        <w:t>ivana preko žiro računa škole</w:t>
      </w:r>
      <w:r w:rsidR="00FA6B27">
        <w:rPr>
          <w:rFonts w:ascii="Times New Roman" w:hAnsi="Times New Roman" w:cs="Times New Roman"/>
        </w:rPr>
        <w:t>.</w:t>
      </w:r>
    </w:p>
    <w:p w:rsidR="003E0C86" w:rsidRPr="000418F2" w:rsidRDefault="00774746" w:rsidP="00E0653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(363</w:t>
      </w:r>
      <w:r w:rsidR="0062213E" w:rsidRPr="000418F2">
        <w:rPr>
          <w:rFonts w:ascii="Times New Roman" w:hAnsi="Times New Roman" w:cs="Times New Roman"/>
        </w:rPr>
        <w:t>), razlog odstupa</w:t>
      </w:r>
      <w:r w:rsidR="0086471C" w:rsidRPr="000418F2">
        <w:rPr>
          <w:rFonts w:ascii="Times New Roman" w:hAnsi="Times New Roman" w:cs="Times New Roman"/>
        </w:rPr>
        <w:t>nja je potreba za zamjenom starog</w:t>
      </w:r>
      <w:r w:rsidR="0062213E" w:rsidRPr="000418F2">
        <w:rPr>
          <w:rFonts w:ascii="Times New Roman" w:hAnsi="Times New Roman" w:cs="Times New Roman"/>
        </w:rPr>
        <w:t xml:space="preserve"> </w:t>
      </w:r>
      <w:r w:rsidR="0086471C" w:rsidRPr="000418F2">
        <w:rPr>
          <w:rFonts w:ascii="Times New Roman" w:hAnsi="Times New Roman" w:cs="Times New Roman"/>
        </w:rPr>
        <w:t>namještaja u učionicama,</w:t>
      </w:r>
      <w:r w:rsidRPr="00041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povećano je  ulaganje u nastavnu</w:t>
      </w:r>
      <w:r w:rsidRPr="000418F2">
        <w:rPr>
          <w:rFonts w:ascii="Times New Roman" w:hAnsi="Times New Roman" w:cs="Times New Roman"/>
        </w:rPr>
        <w:t xml:space="preserve"> opremu</w:t>
      </w:r>
      <w:r>
        <w:rPr>
          <w:rFonts w:ascii="Times New Roman" w:hAnsi="Times New Roman" w:cs="Times New Roman"/>
        </w:rPr>
        <w:t xml:space="preserve"> i pomagala za provedbu kurikularne reforme</w:t>
      </w:r>
      <w:r w:rsidRPr="00EB7E7B">
        <w:rPr>
          <w:rFonts w:ascii="Times New Roman" w:hAnsi="Times New Roman" w:cs="Times New Roman"/>
        </w:rPr>
        <w:t xml:space="preserve"> </w:t>
      </w:r>
      <w:r w:rsidRPr="000418F2">
        <w:rPr>
          <w:rFonts w:ascii="Times New Roman" w:hAnsi="Times New Roman" w:cs="Times New Roman"/>
        </w:rPr>
        <w:t>na temelju sredstava iz Odluke Ministarstva znanosti i obrazovanja</w:t>
      </w:r>
      <w:r>
        <w:rPr>
          <w:rFonts w:ascii="Times New Roman" w:hAnsi="Times New Roman" w:cs="Times New Roman"/>
        </w:rPr>
        <w:t xml:space="preserve"> , opremanje škole sredstvima Gradskog ureda videonadzorom, pozornicom i namještajem za učionice, te opremanje škole namještajem u vlastitoj proizvodnji obzirom da je jedan od domara po zanimanju stolar i on je od kupljenog materijala radio namještaj.</w:t>
      </w:r>
    </w:p>
    <w:p w:rsidR="009831A5" w:rsidRPr="000418F2" w:rsidRDefault="00774746" w:rsidP="00BB560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AOP (636</w:t>
      </w:r>
      <w:r w:rsidR="00BB5603" w:rsidRPr="000418F2">
        <w:rPr>
          <w:rFonts w:ascii="Times New Roman" w:hAnsi="Times New Roman" w:cs="Times New Roman"/>
        </w:rPr>
        <w:t xml:space="preserve">) nalazi se </w:t>
      </w:r>
      <w:r>
        <w:rPr>
          <w:rFonts w:ascii="Times New Roman" w:hAnsi="Times New Roman" w:cs="Times New Roman"/>
        </w:rPr>
        <w:t xml:space="preserve"> tehnološki manjak prihoda, a nastao je zbog t</w:t>
      </w:r>
      <w:r w:rsidR="00FA6B27">
        <w:rPr>
          <w:rFonts w:ascii="Times New Roman" w:hAnsi="Times New Roman" w:cs="Times New Roman"/>
        </w:rPr>
        <w:t>roškova za koje očekujemo u 2021</w:t>
      </w:r>
      <w:r>
        <w:rPr>
          <w:rFonts w:ascii="Times New Roman" w:hAnsi="Times New Roman" w:cs="Times New Roman"/>
        </w:rPr>
        <w:t>. godini za koje imamo odobrena sredstva odnosno suglasnosti Gradskog ureda.</w:t>
      </w:r>
    </w:p>
    <w:p w:rsidR="009831A5" w:rsidRPr="000418F2" w:rsidRDefault="009831A5" w:rsidP="009831A5">
      <w:pPr>
        <w:spacing w:line="240" w:lineRule="auto"/>
        <w:jc w:val="both"/>
        <w:rPr>
          <w:rFonts w:ascii="Times New Roman" w:hAnsi="Times New Roman" w:cs="Times New Roman"/>
        </w:rPr>
      </w:pPr>
    </w:p>
    <w:p w:rsidR="00483877" w:rsidRPr="000418F2" w:rsidRDefault="00483877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obvezama</w:t>
      </w:r>
      <w:r w:rsidR="00185284" w:rsidRPr="000418F2">
        <w:rPr>
          <w:rFonts w:ascii="Times New Roman" w:hAnsi="Times New Roman" w:cs="Times New Roman"/>
          <w:b/>
          <w:bCs/>
        </w:rPr>
        <w:t xml:space="preserve"> </w:t>
      </w:r>
    </w:p>
    <w:p w:rsidR="000418F2" w:rsidRPr="000418F2" w:rsidRDefault="00D252CF" w:rsidP="00364526">
      <w:pPr>
        <w:spacing w:before="24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AOP(043) </w:t>
      </w:r>
      <w:r w:rsidR="000418F2" w:rsidRPr="000418F2">
        <w:rPr>
          <w:rFonts w:ascii="Times New Roman" w:hAnsi="Times New Roman" w:cs="Times New Roman"/>
          <w:bCs/>
        </w:rPr>
        <w:t xml:space="preserve"> kn čine dospjele obveze na kraju izvještajnog razdoblja, a odnose se na troškove</w:t>
      </w:r>
      <w:r>
        <w:rPr>
          <w:rFonts w:ascii="Times New Roman" w:hAnsi="Times New Roman" w:cs="Times New Roman"/>
          <w:bCs/>
        </w:rPr>
        <w:t xml:space="preserve"> </w:t>
      </w:r>
      <w:r w:rsidR="000418F2" w:rsidRPr="000418F2">
        <w:rPr>
          <w:rFonts w:ascii="Times New Roman" w:hAnsi="Times New Roman" w:cs="Times New Roman"/>
          <w:bCs/>
        </w:rPr>
        <w:t>za čije se plaćanje</w:t>
      </w:r>
      <w:r w:rsidR="005B5FAC">
        <w:rPr>
          <w:rFonts w:ascii="Times New Roman" w:hAnsi="Times New Roman" w:cs="Times New Roman"/>
          <w:bCs/>
        </w:rPr>
        <w:t xml:space="preserve"> čeka</w:t>
      </w:r>
      <w:r w:rsidR="00FA6B27">
        <w:rPr>
          <w:rFonts w:ascii="Times New Roman" w:hAnsi="Times New Roman" w:cs="Times New Roman"/>
          <w:bCs/>
        </w:rPr>
        <w:t>ju zaostala sredstva Gradskog ureda</w:t>
      </w:r>
      <w:r w:rsidR="000418F2" w:rsidRPr="000418F2">
        <w:rPr>
          <w:rFonts w:ascii="Times New Roman" w:hAnsi="Times New Roman" w:cs="Times New Roman"/>
          <w:bCs/>
        </w:rPr>
        <w:t>, te ostali računi koji su stigli nakon dospijeća plaćanja.</w:t>
      </w:r>
    </w:p>
    <w:p w:rsidR="00D624DB" w:rsidRDefault="007439DF" w:rsidP="00364526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AOP (090</w:t>
      </w:r>
      <w:r w:rsidR="00D742DD" w:rsidRPr="000418F2">
        <w:rPr>
          <w:rFonts w:ascii="Times New Roman" w:hAnsi="Times New Roman" w:cs="Times New Roman"/>
        </w:rPr>
        <w:t>)</w:t>
      </w:r>
      <w:r w:rsidR="00A33D98" w:rsidRPr="000418F2">
        <w:rPr>
          <w:rFonts w:ascii="Times New Roman" w:hAnsi="Times New Roman" w:cs="Times New Roman"/>
        </w:rPr>
        <w:t xml:space="preserve"> </w:t>
      </w:r>
      <w:r w:rsidR="004927E4" w:rsidRPr="000418F2">
        <w:rPr>
          <w:rFonts w:ascii="Times New Roman" w:hAnsi="Times New Roman" w:cs="Times New Roman"/>
        </w:rPr>
        <w:t>čini nedospjele obveze na kraju izvještajnog razdoblja</w:t>
      </w:r>
      <w:r w:rsidR="00D4522F" w:rsidRPr="000418F2">
        <w:rPr>
          <w:rFonts w:ascii="Times New Roman" w:hAnsi="Times New Roman" w:cs="Times New Roman"/>
        </w:rPr>
        <w:t>, one obveze koje su nastale u tekućem razdoblju</w:t>
      </w:r>
      <w:r w:rsidR="00195BEC" w:rsidRPr="000418F2">
        <w:rPr>
          <w:rFonts w:ascii="Times New Roman" w:hAnsi="Times New Roman" w:cs="Times New Roman"/>
        </w:rPr>
        <w:t xml:space="preserve">, a </w:t>
      </w:r>
      <w:r w:rsidRPr="000418F2">
        <w:rPr>
          <w:rFonts w:ascii="Times New Roman" w:hAnsi="Times New Roman" w:cs="Times New Roman"/>
        </w:rPr>
        <w:t>njihovo dospijeće je u sljedećem izvještajnom razdoblju.</w:t>
      </w:r>
      <w:r w:rsidR="00D4522F" w:rsidRPr="000418F2">
        <w:rPr>
          <w:rFonts w:ascii="Times New Roman" w:hAnsi="Times New Roman" w:cs="Times New Roman"/>
        </w:rPr>
        <w:t xml:space="preserve"> Navedene obveze sadrže</w:t>
      </w:r>
      <w:r w:rsidR="005776C5" w:rsidRPr="000418F2">
        <w:rPr>
          <w:rFonts w:ascii="Times New Roman" w:hAnsi="Times New Roman" w:cs="Times New Roman"/>
        </w:rPr>
        <w:t>:</w:t>
      </w:r>
      <w:r w:rsidR="00A33D98" w:rsidRPr="000418F2">
        <w:rPr>
          <w:rFonts w:ascii="Times New Roman" w:hAnsi="Times New Roman" w:cs="Times New Roman"/>
        </w:rPr>
        <w:t xml:space="preserve"> nedospjele </w:t>
      </w:r>
      <w:r w:rsidR="00EE200C" w:rsidRPr="000418F2">
        <w:rPr>
          <w:rFonts w:ascii="Times New Roman" w:hAnsi="Times New Roman" w:cs="Times New Roman"/>
        </w:rPr>
        <w:t>obveze za plaću zadnjeg mjeseca izvještajnog razdoblja</w:t>
      </w:r>
      <w:r w:rsidR="00195BEC" w:rsidRPr="000418F2">
        <w:rPr>
          <w:rFonts w:ascii="Times New Roman" w:hAnsi="Times New Roman" w:cs="Times New Roman"/>
        </w:rPr>
        <w:t>,</w:t>
      </w:r>
      <w:r w:rsidR="00EE200C" w:rsidRPr="000418F2">
        <w:rPr>
          <w:rFonts w:ascii="Times New Roman" w:hAnsi="Times New Roman" w:cs="Times New Roman"/>
        </w:rPr>
        <w:t xml:space="preserve"> naknade za troškove prijevoza zaposlenika</w:t>
      </w:r>
      <w:r w:rsidR="00791A9B" w:rsidRPr="000418F2">
        <w:rPr>
          <w:rFonts w:ascii="Times New Roman" w:hAnsi="Times New Roman" w:cs="Times New Roman"/>
        </w:rPr>
        <w:t xml:space="preserve"> za zadnje izvještajno razdoblje</w:t>
      </w:r>
      <w:r w:rsidR="00D06CD8" w:rsidRPr="000418F2">
        <w:rPr>
          <w:rFonts w:ascii="Times New Roman" w:hAnsi="Times New Roman" w:cs="Times New Roman"/>
        </w:rPr>
        <w:t>, obveze za materijalne rashod</w:t>
      </w:r>
      <w:r w:rsidR="00E17544" w:rsidRPr="000418F2">
        <w:rPr>
          <w:rFonts w:ascii="Times New Roman" w:hAnsi="Times New Roman" w:cs="Times New Roman"/>
        </w:rPr>
        <w:t>e</w:t>
      </w:r>
      <w:r w:rsidR="00EE200C" w:rsidRPr="000418F2">
        <w:rPr>
          <w:rFonts w:ascii="Times New Roman" w:hAnsi="Times New Roman" w:cs="Times New Roman"/>
        </w:rPr>
        <w:t>, obveze z</w:t>
      </w:r>
      <w:r w:rsidR="00D06CD8" w:rsidRPr="000418F2">
        <w:rPr>
          <w:rFonts w:ascii="Times New Roman" w:hAnsi="Times New Roman" w:cs="Times New Roman"/>
        </w:rPr>
        <w:t>a financijske rashode,</w:t>
      </w:r>
      <w:r w:rsidR="000418F2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te</w:t>
      </w:r>
      <w:r w:rsidR="000E4CFD" w:rsidRPr="000418F2">
        <w:rPr>
          <w:rFonts w:ascii="Times New Roman" w:hAnsi="Times New Roman" w:cs="Times New Roman"/>
        </w:rPr>
        <w:t xml:space="preserve"> obveze za</w:t>
      </w:r>
      <w:r w:rsidR="00D06CD8" w:rsidRPr="000418F2">
        <w:rPr>
          <w:rFonts w:ascii="Times New Roman" w:hAnsi="Times New Roman" w:cs="Times New Roman"/>
        </w:rPr>
        <w:t xml:space="preserve"> </w:t>
      </w:r>
      <w:r w:rsidR="00EE200C" w:rsidRPr="000418F2">
        <w:rPr>
          <w:rFonts w:ascii="Times New Roman" w:hAnsi="Times New Roman" w:cs="Times New Roman"/>
        </w:rPr>
        <w:t>povrat u proračun sredstava koje refundira HZZO (naknade za bolovanja iznad 42 dana, ozljede na radu)</w:t>
      </w:r>
      <w:r w:rsidR="00D06CD8" w:rsidRPr="000418F2">
        <w:rPr>
          <w:rFonts w:ascii="Times New Roman" w:hAnsi="Times New Roman" w:cs="Times New Roman"/>
        </w:rPr>
        <w:t>.</w:t>
      </w:r>
    </w:p>
    <w:p w:rsidR="005D6B29" w:rsidRDefault="005D6B29" w:rsidP="00364526">
      <w:pPr>
        <w:spacing w:line="360" w:lineRule="auto"/>
        <w:jc w:val="both"/>
        <w:rPr>
          <w:rFonts w:ascii="Times New Roman" w:hAnsi="Times New Roman" w:cs="Times New Roman"/>
        </w:rPr>
      </w:pPr>
    </w:p>
    <w:p w:rsidR="005B6B10" w:rsidRDefault="005B6B10" w:rsidP="00364526">
      <w:pPr>
        <w:spacing w:line="360" w:lineRule="auto"/>
        <w:jc w:val="both"/>
        <w:rPr>
          <w:rFonts w:ascii="Times New Roman" w:hAnsi="Times New Roman" w:cs="Times New Roman"/>
        </w:rPr>
      </w:pPr>
    </w:p>
    <w:p w:rsidR="005B6B10" w:rsidRDefault="005B6B10" w:rsidP="00364526">
      <w:pPr>
        <w:spacing w:line="360" w:lineRule="auto"/>
        <w:jc w:val="both"/>
        <w:rPr>
          <w:rFonts w:ascii="Times New Roman" w:hAnsi="Times New Roman" w:cs="Times New Roman"/>
        </w:rPr>
      </w:pPr>
    </w:p>
    <w:p w:rsidR="00FA6B27" w:rsidRPr="005D6B29" w:rsidRDefault="00FA6B27" w:rsidP="0036452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D6B29">
        <w:rPr>
          <w:rFonts w:ascii="Times New Roman" w:hAnsi="Times New Roman" w:cs="Times New Roman"/>
          <w:b/>
          <w:u w:val="single"/>
        </w:rPr>
        <w:lastRenderedPageBreak/>
        <w:t>P-VRIO</w:t>
      </w:r>
    </w:p>
    <w:p w:rsidR="000418F2" w:rsidRPr="005D6B29" w:rsidRDefault="005D6B29" w:rsidP="00364526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 promjene u </w:t>
      </w:r>
      <w:r w:rsidR="005B6B10">
        <w:rPr>
          <w:rFonts w:ascii="Times New Roman" w:hAnsi="Times New Roman" w:cs="Times New Roman"/>
          <w:bCs/>
        </w:rPr>
        <w:t>povećanju vrijednosti proizvedene kratkotrajne imovine (skupina računa 06) došlo je zbog dane pomoći u zaštitnoj i medicinskoj opremi od strane Gradskog ureda za zdravstvo.</w:t>
      </w:r>
    </w:p>
    <w:p w:rsidR="005D6B29" w:rsidRDefault="005D6B29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A1E84" w:rsidRPr="000418F2" w:rsidRDefault="006A1E84" w:rsidP="00364526">
      <w:pPr>
        <w:spacing w:before="24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418F2">
        <w:rPr>
          <w:rFonts w:ascii="Times New Roman" w:hAnsi="Times New Roman" w:cs="Times New Roman"/>
          <w:b/>
          <w:bCs/>
          <w:u w:val="single"/>
        </w:rPr>
        <w:t>Bilješke uz Izvještaj o rashodima prema funkcijskoj klasifikaciji</w:t>
      </w:r>
    </w:p>
    <w:p w:rsidR="004C33A5" w:rsidRPr="000418F2" w:rsidRDefault="00420B0E" w:rsidP="00364526">
      <w:pPr>
        <w:spacing w:before="240" w:line="360" w:lineRule="auto"/>
        <w:jc w:val="both"/>
        <w:rPr>
          <w:rFonts w:ascii="Times New Roman" w:hAnsi="Times New Roman" w:cs="Times New Roman"/>
          <w:bCs/>
        </w:rPr>
      </w:pPr>
      <w:r w:rsidRPr="000418F2">
        <w:rPr>
          <w:rFonts w:ascii="Times New Roman" w:hAnsi="Times New Roman" w:cs="Times New Roman"/>
          <w:bCs/>
        </w:rPr>
        <w:t>AOP (110) – 13.</w:t>
      </w:r>
      <w:r w:rsidR="00FA6B27">
        <w:rPr>
          <w:rFonts w:ascii="Times New Roman" w:hAnsi="Times New Roman" w:cs="Times New Roman"/>
          <w:bCs/>
        </w:rPr>
        <w:t>630.420</w:t>
      </w:r>
      <w:r w:rsidR="004C33A5" w:rsidRPr="000418F2">
        <w:rPr>
          <w:rFonts w:ascii="Times New Roman" w:hAnsi="Times New Roman" w:cs="Times New Roman"/>
          <w:bCs/>
        </w:rPr>
        <w:t xml:space="preserve"> kn, prema funkcijskoj klasifikaciji razvrstavaju se rashodi poslovanja (razred 3) i  rashodi za nabavu nefinancijske imovine </w:t>
      </w:r>
      <w:r w:rsidR="009A249D" w:rsidRPr="000418F2">
        <w:rPr>
          <w:rFonts w:ascii="Times New Roman" w:hAnsi="Times New Roman" w:cs="Times New Roman"/>
          <w:bCs/>
        </w:rPr>
        <w:t>(</w:t>
      </w:r>
      <w:r w:rsidR="004C33A5" w:rsidRPr="000418F2">
        <w:rPr>
          <w:rFonts w:ascii="Times New Roman" w:hAnsi="Times New Roman" w:cs="Times New Roman"/>
          <w:bCs/>
        </w:rPr>
        <w:t>razred 4</w:t>
      </w:r>
      <w:r w:rsidR="009A249D" w:rsidRPr="000418F2">
        <w:rPr>
          <w:rFonts w:ascii="Times New Roman" w:hAnsi="Times New Roman" w:cs="Times New Roman"/>
          <w:bCs/>
        </w:rPr>
        <w:t>)</w:t>
      </w:r>
      <w:r w:rsidR="004C33A5" w:rsidRPr="000418F2">
        <w:rPr>
          <w:rFonts w:ascii="Times New Roman" w:hAnsi="Times New Roman" w:cs="Times New Roman"/>
          <w:bCs/>
        </w:rPr>
        <w:t>.</w:t>
      </w:r>
    </w:p>
    <w:p w:rsidR="00420B0E" w:rsidRPr="000418F2" w:rsidRDefault="006A1E84" w:rsidP="00420B0E">
      <w:pPr>
        <w:spacing w:line="36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  <w:bCs/>
        </w:rPr>
        <w:t>AOP (122)</w:t>
      </w:r>
      <w:r w:rsidR="00420B0E" w:rsidRPr="000418F2">
        <w:rPr>
          <w:rFonts w:ascii="Times New Roman" w:hAnsi="Times New Roman" w:cs="Times New Roman"/>
          <w:bCs/>
        </w:rPr>
        <w:t xml:space="preserve"> u iznosu od </w:t>
      </w:r>
      <w:r w:rsidR="00FA6B27">
        <w:rPr>
          <w:rFonts w:ascii="Times New Roman" w:hAnsi="Times New Roman" w:cs="Times New Roman"/>
          <w:bCs/>
        </w:rPr>
        <w:t>373.836</w:t>
      </w:r>
      <w:r w:rsidR="000E4CFD" w:rsidRPr="000418F2">
        <w:rPr>
          <w:rFonts w:ascii="Times New Roman" w:hAnsi="Times New Roman" w:cs="Times New Roman"/>
          <w:bCs/>
        </w:rPr>
        <w:t xml:space="preserve"> kn</w:t>
      </w:r>
      <w:r w:rsidRPr="000418F2">
        <w:rPr>
          <w:rFonts w:ascii="Times New Roman" w:hAnsi="Times New Roman" w:cs="Times New Roman"/>
          <w:bCs/>
        </w:rPr>
        <w:t xml:space="preserve"> obuhvaća dodatne usluge u obrazovanju, a odnose se na rashode prehra</w:t>
      </w:r>
      <w:r w:rsidR="00420B0E" w:rsidRPr="000418F2">
        <w:rPr>
          <w:rFonts w:ascii="Times New Roman" w:hAnsi="Times New Roman" w:cs="Times New Roman"/>
          <w:bCs/>
        </w:rPr>
        <w:t xml:space="preserve">ne </w:t>
      </w:r>
      <w:r w:rsidR="00D252CF">
        <w:rPr>
          <w:rFonts w:ascii="Times New Roman" w:hAnsi="Times New Roman" w:cs="Times New Roman"/>
          <w:bCs/>
        </w:rPr>
        <w:t xml:space="preserve">učenika, a do </w:t>
      </w:r>
      <w:r w:rsidR="00FA6B27">
        <w:rPr>
          <w:rFonts w:ascii="Times New Roman" w:hAnsi="Times New Roman" w:cs="Times New Roman"/>
          <w:bCs/>
        </w:rPr>
        <w:t>smanjenja je došlo zbog proljetnog „lock down-a“ i djelomičnog pohađanja učenika predmetne nastave ovisno o trenutnoj epidemiološkoj situaciji i odlukama nadležnog Stožera i MZO-a</w:t>
      </w:r>
      <w:r w:rsidR="00D252CF">
        <w:rPr>
          <w:rFonts w:ascii="Times New Roman" w:hAnsi="Times New Roman" w:cs="Times New Roman"/>
          <w:bCs/>
        </w:rPr>
        <w:t>.</w:t>
      </w:r>
    </w:p>
    <w:p w:rsidR="006A1E84" w:rsidRPr="000418F2" w:rsidRDefault="006A1E84" w:rsidP="0036452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77015" w:rsidRPr="000418F2" w:rsidRDefault="00F77015" w:rsidP="000418F2">
      <w:pPr>
        <w:spacing w:line="360" w:lineRule="auto"/>
        <w:rPr>
          <w:rFonts w:ascii="Times New Roman" w:hAnsi="Times New Roman"/>
        </w:rPr>
      </w:pPr>
    </w:p>
    <w:p w:rsidR="00EE3E40" w:rsidRPr="000418F2" w:rsidRDefault="00EE3E40" w:rsidP="0036452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5B5FAC" w:rsidRDefault="005B6B10" w:rsidP="0036452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dana: 01</w:t>
      </w:r>
      <w:r w:rsidR="00B93D6C" w:rsidRPr="000418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veljače 2021</w:t>
      </w:r>
      <w:bookmarkStart w:id="0" w:name="_GoBack"/>
      <w:bookmarkEnd w:id="0"/>
      <w:r w:rsidR="007E398F" w:rsidRPr="000418F2">
        <w:rPr>
          <w:rFonts w:ascii="Times New Roman" w:hAnsi="Times New Roman" w:cs="Times New Roman"/>
        </w:rPr>
        <w:t>.</w:t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  <w:r w:rsidR="007E398F" w:rsidRPr="000418F2">
        <w:rPr>
          <w:rFonts w:ascii="Times New Roman" w:hAnsi="Times New Roman" w:cs="Times New Roman"/>
        </w:rPr>
        <w:tab/>
      </w:r>
    </w:p>
    <w:p w:rsidR="007E398F" w:rsidRPr="000418F2" w:rsidRDefault="00457558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Voditelj računovodstva</w:t>
      </w:r>
      <w:r w:rsidR="007E398F" w:rsidRPr="000418F2">
        <w:rPr>
          <w:rFonts w:ascii="Times New Roman" w:hAnsi="Times New Roman" w:cs="Times New Roman"/>
        </w:rPr>
        <w:t xml:space="preserve">: </w:t>
      </w:r>
      <w:r w:rsidR="000418F2">
        <w:rPr>
          <w:rFonts w:ascii="Times New Roman" w:hAnsi="Times New Roman" w:cs="Times New Roman"/>
        </w:rPr>
        <w:t>Martina Baletić</w:t>
      </w:r>
    </w:p>
    <w:p w:rsidR="005B5FAC" w:rsidRDefault="007E398F" w:rsidP="00364526">
      <w:pPr>
        <w:spacing w:line="240" w:lineRule="auto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  <w:r w:rsidR="00544EF1" w:rsidRPr="000418F2">
        <w:rPr>
          <w:rFonts w:ascii="Times New Roman" w:hAnsi="Times New Roman" w:cs="Times New Roman"/>
        </w:rPr>
        <w:tab/>
      </w:r>
    </w:p>
    <w:p w:rsidR="005B5FAC" w:rsidRDefault="005B5FAC" w:rsidP="005B5FAC">
      <w:pPr>
        <w:spacing w:line="240" w:lineRule="auto"/>
        <w:ind w:left="63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:rsidR="005B5FAC" w:rsidRDefault="005B5FAC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7E398F" w:rsidRPr="000418F2" w:rsidRDefault="007E398F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r w:rsidRPr="000418F2">
        <w:rPr>
          <w:rFonts w:ascii="Times New Roman" w:hAnsi="Times New Roman" w:cs="Times New Roman"/>
        </w:rPr>
        <w:t>----------------------------------</w:t>
      </w:r>
    </w:p>
    <w:p w:rsidR="007E398F" w:rsidRPr="000418F2" w:rsidRDefault="005B5FAC" w:rsidP="005B5FAC">
      <w:pPr>
        <w:spacing w:line="240" w:lineRule="auto"/>
        <w:ind w:left="567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Vlatka Kovač, mr.sc.</w:t>
      </w: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Default="00364526" w:rsidP="00364526">
      <w:pPr>
        <w:spacing w:line="240" w:lineRule="auto"/>
        <w:jc w:val="both"/>
        <w:rPr>
          <w:rFonts w:ascii="Times New Roman" w:hAnsi="Times New Roman" w:cs="Times New Roman"/>
        </w:rPr>
      </w:pPr>
    </w:p>
    <w:p w:rsidR="00364526" w:rsidRPr="00555801" w:rsidRDefault="00364526" w:rsidP="00364526">
      <w:pPr>
        <w:spacing w:line="240" w:lineRule="auto"/>
        <w:jc w:val="both"/>
      </w:pPr>
    </w:p>
    <w:sectPr w:rsidR="00364526" w:rsidRPr="00555801" w:rsidSect="00FA180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9F" w:rsidRDefault="00B5129F" w:rsidP="0030405F">
      <w:pPr>
        <w:spacing w:after="0" w:line="240" w:lineRule="auto"/>
      </w:pPr>
      <w:r>
        <w:separator/>
      </w:r>
    </w:p>
  </w:endnote>
  <w:endnote w:type="continuationSeparator" w:id="0">
    <w:p w:rsidR="00B5129F" w:rsidRDefault="00B5129F" w:rsidP="003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5F" w:rsidRDefault="0030405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6B10">
      <w:rPr>
        <w:noProof/>
      </w:rPr>
      <w:t>2</w:t>
    </w:r>
    <w:r>
      <w:rPr>
        <w:noProof/>
      </w:rPr>
      <w:fldChar w:fldCharType="end"/>
    </w:r>
  </w:p>
  <w:p w:rsidR="0030405F" w:rsidRDefault="003040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9F" w:rsidRDefault="00B5129F" w:rsidP="0030405F">
      <w:pPr>
        <w:spacing w:after="0" w:line="240" w:lineRule="auto"/>
      </w:pPr>
      <w:r>
        <w:separator/>
      </w:r>
    </w:p>
  </w:footnote>
  <w:footnote w:type="continuationSeparator" w:id="0">
    <w:p w:rsidR="00B5129F" w:rsidRDefault="00B5129F" w:rsidP="0030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22A9"/>
    <w:multiLevelType w:val="hybridMultilevel"/>
    <w:tmpl w:val="A7749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4CC4"/>
    <w:multiLevelType w:val="hybridMultilevel"/>
    <w:tmpl w:val="70644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B32E8"/>
    <w:multiLevelType w:val="hybridMultilevel"/>
    <w:tmpl w:val="3A0A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960"/>
    <w:rsid w:val="00000FB5"/>
    <w:rsid w:val="00004311"/>
    <w:rsid w:val="00020433"/>
    <w:rsid w:val="00031221"/>
    <w:rsid w:val="00031479"/>
    <w:rsid w:val="000418F2"/>
    <w:rsid w:val="0005265A"/>
    <w:rsid w:val="00052EB1"/>
    <w:rsid w:val="00053B65"/>
    <w:rsid w:val="00057A47"/>
    <w:rsid w:val="00071A88"/>
    <w:rsid w:val="00075758"/>
    <w:rsid w:val="000851D2"/>
    <w:rsid w:val="000946F2"/>
    <w:rsid w:val="000A0428"/>
    <w:rsid w:val="000A2C5E"/>
    <w:rsid w:val="000B1726"/>
    <w:rsid w:val="000B2641"/>
    <w:rsid w:val="000C1056"/>
    <w:rsid w:val="000C45BC"/>
    <w:rsid w:val="000D4217"/>
    <w:rsid w:val="000D422E"/>
    <w:rsid w:val="000D5241"/>
    <w:rsid w:val="000E4CFD"/>
    <w:rsid w:val="000F119B"/>
    <w:rsid w:val="001015B7"/>
    <w:rsid w:val="00101DB3"/>
    <w:rsid w:val="00102D0E"/>
    <w:rsid w:val="0010682A"/>
    <w:rsid w:val="00111816"/>
    <w:rsid w:val="001145CA"/>
    <w:rsid w:val="001300BE"/>
    <w:rsid w:val="00131894"/>
    <w:rsid w:val="0013223A"/>
    <w:rsid w:val="00133D15"/>
    <w:rsid w:val="00133F0E"/>
    <w:rsid w:val="0015243B"/>
    <w:rsid w:val="0016088A"/>
    <w:rsid w:val="00162574"/>
    <w:rsid w:val="00162CA0"/>
    <w:rsid w:val="00165678"/>
    <w:rsid w:val="00173E1A"/>
    <w:rsid w:val="001770FD"/>
    <w:rsid w:val="001778E7"/>
    <w:rsid w:val="001802D2"/>
    <w:rsid w:val="00185284"/>
    <w:rsid w:val="00185634"/>
    <w:rsid w:val="00186756"/>
    <w:rsid w:val="00195BEC"/>
    <w:rsid w:val="001A4530"/>
    <w:rsid w:val="001A72D1"/>
    <w:rsid w:val="001B0A96"/>
    <w:rsid w:val="001B2148"/>
    <w:rsid w:val="001B25E5"/>
    <w:rsid w:val="001B2F7C"/>
    <w:rsid w:val="001C707C"/>
    <w:rsid w:val="001D0846"/>
    <w:rsid w:val="001D570F"/>
    <w:rsid w:val="001E596C"/>
    <w:rsid w:val="001F1CF1"/>
    <w:rsid w:val="001F72AB"/>
    <w:rsid w:val="002046D0"/>
    <w:rsid w:val="00204EA8"/>
    <w:rsid w:val="00206924"/>
    <w:rsid w:val="00212C1B"/>
    <w:rsid w:val="0021529C"/>
    <w:rsid w:val="00223AB9"/>
    <w:rsid w:val="00230C16"/>
    <w:rsid w:val="002311CC"/>
    <w:rsid w:val="002453CF"/>
    <w:rsid w:val="00250F0E"/>
    <w:rsid w:val="002537EF"/>
    <w:rsid w:val="002560C2"/>
    <w:rsid w:val="0026190F"/>
    <w:rsid w:val="00262487"/>
    <w:rsid w:val="00271570"/>
    <w:rsid w:val="002721B1"/>
    <w:rsid w:val="00272436"/>
    <w:rsid w:val="002820C1"/>
    <w:rsid w:val="00283F08"/>
    <w:rsid w:val="002856F8"/>
    <w:rsid w:val="0029458D"/>
    <w:rsid w:val="00295036"/>
    <w:rsid w:val="00296AEE"/>
    <w:rsid w:val="002A2038"/>
    <w:rsid w:val="002B3328"/>
    <w:rsid w:val="002C0A0F"/>
    <w:rsid w:val="002C645A"/>
    <w:rsid w:val="002D0838"/>
    <w:rsid w:val="002D35D3"/>
    <w:rsid w:val="002E3853"/>
    <w:rsid w:val="002E63AC"/>
    <w:rsid w:val="002F11A8"/>
    <w:rsid w:val="002F4301"/>
    <w:rsid w:val="00302648"/>
    <w:rsid w:val="0030405F"/>
    <w:rsid w:val="003055A0"/>
    <w:rsid w:val="003154FF"/>
    <w:rsid w:val="00315517"/>
    <w:rsid w:val="00316253"/>
    <w:rsid w:val="003167E1"/>
    <w:rsid w:val="00324D6B"/>
    <w:rsid w:val="003267E3"/>
    <w:rsid w:val="00327480"/>
    <w:rsid w:val="0032770A"/>
    <w:rsid w:val="003406A8"/>
    <w:rsid w:val="00350FF7"/>
    <w:rsid w:val="003615D4"/>
    <w:rsid w:val="00363BAA"/>
    <w:rsid w:val="003641C4"/>
    <w:rsid w:val="00364526"/>
    <w:rsid w:val="00370287"/>
    <w:rsid w:val="00381EEB"/>
    <w:rsid w:val="00383A6F"/>
    <w:rsid w:val="00391898"/>
    <w:rsid w:val="00391CB9"/>
    <w:rsid w:val="003A41C4"/>
    <w:rsid w:val="003A445F"/>
    <w:rsid w:val="003A6232"/>
    <w:rsid w:val="003B3294"/>
    <w:rsid w:val="003B44B8"/>
    <w:rsid w:val="003C1C68"/>
    <w:rsid w:val="003C2289"/>
    <w:rsid w:val="003C3AA6"/>
    <w:rsid w:val="003C4517"/>
    <w:rsid w:val="003D65C0"/>
    <w:rsid w:val="003D7064"/>
    <w:rsid w:val="003E0C86"/>
    <w:rsid w:val="003E3AFB"/>
    <w:rsid w:val="003E6439"/>
    <w:rsid w:val="003F3A29"/>
    <w:rsid w:val="00401343"/>
    <w:rsid w:val="004017E6"/>
    <w:rsid w:val="004108CA"/>
    <w:rsid w:val="00411ABE"/>
    <w:rsid w:val="00417727"/>
    <w:rsid w:val="00420B0E"/>
    <w:rsid w:val="00420FD1"/>
    <w:rsid w:val="004277CD"/>
    <w:rsid w:val="00432264"/>
    <w:rsid w:val="00436794"/>
    <w:rsid w:val="004428BB"/>
    <w:rsid w:val="004541C0"/>
    <w:rsid w:val="00455BEA"/>
    <w:rsid w:val="00457558"/>
    <w:rsid w:val="0047000F"/>
    <w:rsid w:val="004700BF"/>
    <w:rsid w:val="00471018"/>
    <w:rsid w:val="00473838"/>
    <w:rsid w:val="00483877"/>
    <w:rsid w:val="00490C68"/>
    <w:rsid w:val="00490E11"/>
    <w:rsid w:val="004927E4"/>
    <w:rsid w:val="004942F8"/>
    <w:rsid w:val="004956B2"/>
    <w:rsid w:val="004A1661"/>
    <w:rsid w:val="004A16EC"/>
    <w:rsid w:val="004A5A44"/>
    <w:rsid w:val="004A76F7"/>
    <w:rsid w:val="004B77E5"/>
    <w:rsid w:val="004C1A1B"/>
    <w:rsid w:val="004C33A5"/>
    <w:rsid w:val="004D0155"/>
    <w:rsid w:val="004D1E69"/>
    <w:rsid w:val="004D4D6D"/>
    <w:rsid w:val="004E46D8"/>
    <w:rsid w:val="004E6BEB"/>
    <w:rsid w:val="004E71A0"/>
    <w:rsid w:val="004F25E4"/>
    <w:rsid w:val="004F3176"/>
    <w:rsid w:val="004F3E67"/>
    <w:rsid w:val="004F5CFB"/>
    <w:rsid w:val="0050048F"/>
    <w:rsid w:val="00515AA4"/>
    <w:rsid w:val="00516186"/>
    <w:rsid w:val="005236B7"/>
    <w:rsid w:val="00534F72"/>
    <w:rsid w:val="0054358A"/>
    <w:rsid w:val="00544EF1"/>
    <w:rsid w:val="00555801"/>
    <w:rsid w:val="00567448"/>
    <w:rsid w:val="00572AE7"/>
    <w:rsid w:val="00576745"/>
    <w:rsid w:val="005776C5"/>
    <w:rsid w:val="00592E1E"/>
    <w:rsid w:val="005B5FAC"/>
    <w:rsid w:val="005B6B10"/>
    <w:rsid w:val="005C31AB"/>
    <w:rsid w:val="005C4954"/>
    <w:rsid w:val="005D6B29"/>
    <w:rsid w:val="005E41A4"/>
    <w:rsid w:val="005E70A5"/>
    <w:rsid w:val="005F2DC9"/>
    <w:rsid w:val="006075F0"/>
    <w:rsid w:val="00607A4C"/>
    <w:rsid w:val="00612ABC"/>
    <w:rsid w:val="00612B96"/>
    <w:rsid w:val="00617664"/>
    <w:rsid w:val="0062213E"/>
    <w:rsid w:val="006274ED"/>
    <w:rsid w:val="00631DCC"/>
    <w:rsid w:val="00641874"/>
    <w:rsid w:val="0065023A"/>
    <w:rsid w:val="006615C8"/>
    <w:rsid w:val="00661EBC"/>
    <w:rsid w:val="00663A77"/>
    <w:rsid w:val="006744F1"/>
    <w:rsid w:val="00674546"/>
    <w:rsid w:val="006A1E84"/>
    <w:rsid w:val="006A6FF9"/>
    <w:rsid w:val="006B56C9"/>
    <w:rsid w:val="006C551D"/>
    <w:rsid w:val="006D489B"/>
    <w:rsid w:val="006E0E47"/>
    <w:rsid w:val="006E2F1B"/>
    <w:rsid w:val="006E47F1"/>
    <w:rsid w:val="006F0B1E"/>
    <w:rsid w:val="006F13BB"/>
    <w:rsid w:val="00703F68"/>
    <w:rsid w:val="007054F1"/>
    <w:rsid w:val="00705A74"/>
    <w:rsid w:val="0071199E"/>
    <w:rsid w:val="00724D8E"/>
    <w:rsid w:val="007265C9"/>
    <w:rsid w:val="007439DF"/>
    <w:rsid w:val="00752938"/>
    <w:rsid w:val="00755CD3"/>
    <w:rsid w:val="00756962"/>
    <w:rsid w:val="00762E50"/>
    <w:rsid w:val="00765119"/>
    <w:rsid w:val="00767C8F"/>
    <w:rsid w:val="00774746"/>
    <w:rsid w:val="00775BAD"/>
    <w:rsid w:val="00784348"/>
    <w:rsid w:val="0078764E"/>
    <w:rsid w:val="007911D3"/>
    <w:rsid w:val="00791A9B"/>
    <w:rsid w:val="007923C0"/>
    <w:rsid w:val="00792674"/>
    <w:rsid w:val="007931E8"/>
    <w:rsid w:val="00794347"/>
    <w:rsid w:val="00794B9F"/>
    <w:rsid w:val="007A4898"/>
    <w:rsid w:val="007B2B95"/>
    <w:rsid w:val="007B51ED"/>
    <w:rsid w:val="007C116F"/>
    <w:rsid w:val="007C37E6"/>
    <w:rsid w:val="007C6AD4"/>
    <w:rsid w:val="007D1BAF"/>
    <w:rsid w:val="007E0DB2"/>
    <w:rsid w:val="007E0E94"/>
    <w:rsid w:val="007E398F"/>
    <w:rsid w:val="007E39A9"/>
    <w:rsid w:val="007F2724"/>
    <w:rsid w:val="00802ECC"/>
    <w:rsid w:val="0080746C"/>
    <w:rsid w:val="0081057F"/>
    <w:rsid w:val="00811052"/>
    <w:rsid w:val="00811611"/>
    <w:rsid w:val="0081718C"/>
    <w:rsid w:val="0083124F"/>
    <w:rsid w:val="00835739"/>
    <w:rsid w:val="008416E1"/>
    <w:rsid w:val="008435B2"/>
    <w:rsid w:val="00847FB5"/>
    <w:rsid w:val="00860006"/>
    <w:rsid w:val="0086471C"/>
    <w:rsid w:val="00864C7F"/>
    <w:rsid w:val="008731D4"/>
    <w:rsid w:val="008873B2"/>
    <w:rsid w:val="008A4212"/>
    <w:rsid w:val="008A495A"/>
    <w:rsid w:val="008A599D"/>
    <w:rsid w:val="008B02DE"/>
    <w:rsid w:val="008C30C0"/>
    <w:rsid w:val="008D1E57"/>
    <w:rsid w:val="008F4709"/>
    <w:rsid w:val="0090547E"/>
    <w:rsid w:val="00905FEB"/>
    <w:rsid w:val="00912C3D"/>
    <w:rsid w:val="00914FD9"/>
    <w:rsid w:val="0091529E"/>
    <w:rsid w:val="00927700"/>
    <w:rsid w:val="00930713"/>
    <w:rsid w:val="0093747E"/>
    <w:rsid w:val="00937E04"/>
    <w:rsid w:val="0094231F"/>
    <w:rsid w:val="009456A9"/>
    <w:rsid w:val="00965E1D"/>
    <w:rsid w:val="00967C10"/>
    <w:rsid w:val="00970E01"/>
    <w:rsid w:val="00982857"/>
    <w:rsid w:val="009831A5"/>
    <w:rsid w:val="009862AA"/>
    <w:rsid w:val="00986FD2"/>
    <w:rsid w:val="009943A9"/>
    <w:rsid w:val="009944D6"/>
    <w:rsid w:val="0099694E"/>
    <w:rsid w:val="00997CAF"/>
    <w:rsid w:val="009A249D"/>
    <w:rsid w:val="009A3656"/>
    <w:rsid w:val="009A3B2E"/>
    <w:rsid w:val="009A4B6F"/>
    <w:rsid w:val="009B5338"/>
    <w:rsid w:val="009B7BCE"/>
    <w:rsid w:val="009C0576"/>
    <w:rsid w:val="009C49B9"/>
    <w:rsid w:val="009C6FF8"/>
    <w:rsid w:val="009D2CB1"/>
    <w:rsid w:val="009D39C4"/>
    <w:rsid w:val="009D793C"/>
    <w:rsid w:val="009E2F54"/>
    <w:rsid w:val="009F2156"/>
    <w:rsid w:val="009F475B"/>
    <w:rsid w:val="00A00A5C"/>
    <w:rsid w:val="00A02ACC"/>
    <w:rsid w:val="00A04B87"/>
    <w:rsid w:val="00A20489"/>
    <w:rsid w:val="00A23DB4"/>
    <w:rsid w:val="00A27059"/>
    <w:rsid w:val="00A27C1C"/>
    <w:rsid w:val="00A27CCE"/>
    <w:rsid w:val="00A33D98"/>
    <w:rsid w:val="00A42378"/>
    <w:rsid w:val="00A550E9"/>
    <w:rsid w:val="00A55720"/>
    <w:rsid w:val="00A603B3"/>
    <w:rsid w:val="00A646C5"/>
    <w:rsid w:val="00A65A28"/>
    <w:rsid w:val="00A745C5"/>
    <w:rsid w:val="00A75978"/>
    <w:rsid w:val="00A82121"/>
    <w:rsid w:val="00A8336A"/>
    <w:rsid w:val="00A9296D"/>
    <w:rsid w:val="00AB0828"/>
    <w:rsid w:val="00AB344A"/>
    <w:rsid w:val="00AB5D8C"/>
    <w:rsid w:val="00AC0CA8"/>
    <w:rsid w:val="00AD2207"/>
    <w:rsid w:val="00AD4E6C"/>
    <w:rsid w:val="00AD75E7"/>
    <w:rsid w:val="00AE3128"/>
    <w:rsid w:val="00AE60C8"/>
    <w:rsid w:val="00AE6510"/>
    <w:rsid w:val="00AF3803"/>
    <w:rsid w:val="00B05FC5"/>
    <w:rsid w:val="00B16759"/>
    <w:rsid w:val="00B239A8"/>
    <w:rsid w:val="00B33F41"/>
    <w:rsid w:val="00B423F8"/>
    <w:rsid w:val="00B448AF"/>
    <w:rsid w:val="00B5129F"/>
    <w:rsid w:val="00B51633"/>
    <w:rsid w:val="00B66F3A"/>
    <w:rsid w:val="00B726AD"/>
    <w:rsid w:val="00B731D2"/>
    <w:rsid w:val="00B73DE7"/>
    <w:rsid w:val="00B8462A"/>
    <w:rsid w:val="00B93D6C"/>
    <w:rsid w:val="00BA5DF1"/>
    <w:rsid w:val="00BA7C78"/>
    <w:rsid w:val="00BB02BF"/>
    <w:rsid w:val="00BB1EED"/>
    <w:rsid w:val="00BB3047"/>
    <w:rsid w:val="00BB5603"/>
    <w:rsid w:val="00BB6A7B"/>
    <w:rsid w:val="00BB7D7A"/>
    <w:rsid w:val="00BC14F4"/>
    <w:rsid w:val="00BD1B3C"/>
    <w:rsid w:val="00BD579B"/>
    <w:rsid w:val="00BF7502"/>
    <w:rsid w:val="00C018D3"/>
    <w:rsid w:val="00C063F4"/>
    <w:rsid w:val="00C10D34"/>
    <w:rsid w:val="00C11255"/>
    <w:rsid w:val="00C158C7"/>
    <w:rsid w:val="00C22B59"/>
    <w:rsid w:val="00C27F1D"/>
    <w:rsid w:val="00C30666"/>
    <w:rsid w:val="00C4213D"/>
    <w:rsid w:val="00C425FB"/>
    <w:rsid w:val="00C42BFE"/>
    <w:rsid w:val="00C42CBB"/>
    <w:rsid w:val="00C46FE8"/>
    <w:rsid w:val="00C52C2F"/>
    <w:rsid w:val="00C648C2"/>
    <w:rsid w:val="00C73E1F"/>
    <w:rsid w:val="00C7651C"/>
    <w:rsid w:val="00C80A9C"/>
    <w:rsid w:val="00C81205"/>
    <w:rsid w:val="00C8521B"/>
    <w:rsid w:val="00C9590F"/>
    <w:rsid w:val="00C95B6B"/>
    <w:rsid w:val="00CA109F"/>
    <w:rsid w:val="00CA359D"/>
    <w:rsid w:val="00CB5AF7"/>
    <w:rsid w:val="00CC3A9A"/>
    <w:rsid w:val="00CD59ED"/>
    <w:rsid w:val="00CE1554"/>
    <w:rsid w:val="00CE641A"/>
    <w:rsid w:val="00CE6E4F"/>
    <w:rsid w:val="00CF05AC"/>
    <w:rsid w:val="00CF4A87"/>
    <w:rsid w:val="00CF5CD5"/>
    <w:rsid w:val="00D06CD8"/>
    <w:rsid w:val="00D113C3"/>
    <w:rsid w:val="00D17239"/>
    <w:rsid w:val="00D21703"/>
    <w:rsid w:val="00D252CF"/>
    <w:rsid w:val="00D32BB5"/>
    <w:rsid w:val="00D3698D"/>
    <w:rsid w:val="00D37998"/>
    <w:rsid w:val="00D420BB"/>
    <w:rsid w:val="00D4522F"/>
    <w:rsid w:val="00D45F3C"/>
    <w:rsid w:val="00D55CAF"/>
    <w:rsid w:val="00D61A83"/>
    <w:rsid w:val="00D624DB"/>
    <w:rsid w:val="00D723D4"/>
    <w:rsid w:val="00D73F53"/>
    <w:rsid w:val="00D742DD"/>
    <w:rsid w:val="00D9168C"/>
    <w:rsid w:val="00D916C8"/>
    <w:rsid w:val="00D96F7C"/>
    <w:rsid w:val="00D977D6"/>
    <w:rsid w:val="00DA76F1"/>
    <w:rsid w:val="00DB01C5"/>
    <w:rsid w:val="00DB290E"/>
    <w:rsid w:val="00DD0698"/>
    <w:rsid w:val="00DD18B6"/>
    <w:rsid w:val="00DD58FA"/>
    <w:rsid w:val="00DD5AE6"/>
    <w:rsid w:val="00DE127D"/>
    <w:rsid w:val="00DE4589"/>
    <w:rsid w:val="00DE689C"/>
    <w:rsid w:val="00E00EBC"/>
    <w:rsid w:val="00E02A18"/>
    <w:rsid w:val="00E06539"/>
    <w:rsid w:val="00E1332F"/>
    <w:rsid w:val="00E13645"/>
    <w:rsid w:val="00E15414"/>
    <w:rsid w:val="00E17544"/>
    <w:rsid w:val="00E26E7B"/>
    <w:rsid w:val="00E27A24"/>
    <w:rsid w:val="00E343D6"/>
    <w:rsid w:val="00E40740"/>
    <w:rsid w:val="00E42C97"/>
    <w:rsid w:val="00E45240"/>
    <w:rsid w:val="00E6098F"/>
    <w:rsid w:val="00E71AB3"/>
    <w:rsid w:val="00E8094B"/>
    <w:rsid w:val="00E81475"/>
    <w:rsid w:val="00E82CF4"/>
    <w:rsid w:val="00E869D0"/>
    <w:rsid w:val="00E90460"/>
    <w:rsid w:val="00E90960"/>
    <w:rsid w:val="00E910B5"/>
    <w:rsid w:val="00E93E84"/>
    <w:rsid w:val="00E94104"/>
    <w:rsid w:val="00E95C1D"/>
    <w:rsid w:val="00E97763"/>
    <w:rsid w:val="00EA219E"/>
    <w:rsid w:val="00EB49A9"/>
    <w:rsid w:val="00EB4A1E"/>
    <w:rsid w:val="00EB5ADD"/>
    <w:rsid w:val="00EB65FC"/>
    <w:rsid w:val="00EB7E7B"/>
    <w:rsid w:val="00EC06A9"/>
    <w:rsid w:val="00EC6B57"/>
    <w:rsid w:val="00ED2C76"/>
    <w:rsid w:val="00ED57FF"/>
    <w:rsid w:val="00EE14D7"/>
    <w:rsid w:val="00EE200C"/>
    <w:rsid w:val="00EE3E40"/>
    <w:rsid w:val="00EE78A1"/>
    <w:rsid w:val="00EE7CBE"/>
    <w:rsid w:val="00EF6CF0"/>
    <w:rsid w:val="00F028A5"/>
    <w:rsid w:val="00F14A1D"/>
    <w:rsid w:val="00F22983"/>
    <w:rsid w:val="00F24D2A"/>
    <w:rsid w:val="00F30702"/>
    <w:rsid w:val="00F31693"/>
    <w:rsid w:val="00F340EF"/>
    <w:rsid w:val="00F434B6"/>
    <w:rsid w:val="00F44533"/>
    <w:rsid w:val="00F51706"/>
    <w:rsid w:val="00F51747"/>
    <w:rsid w:val="00F53545"/>
    <w:rsid w:val="00F554CD"/>
    <w:rsid w:val="00F60ABD"/>
    <w:rsid w:val="00F64CA0"/>
    <w:rsid w:val="00F66787"/>
    <w:rsid w:val="00F67478"/>
    <w:rsid w:val="00F77015"/>
    <w:rsid w:val="00F85920"/>
    <w:rsid w:val="00F86F88"/>
    <w:rsid w:val="00F874CF"/>
    <w:rsid w:val="00F91B58"/>
    <w:rsid w:val="00F925DF"/>
    <w:rsid w:val="00FA0645"/>
    <w:rsid w:val="00FA0822"/>
    <w:rsid w:val="00FA1803"/>
    <w:rsid w:val="00FA1B04"/>
    <w:rsid w:val="00FA6B27"/>
    <w:rsid w:val="00FC2723"/>
    <w:rsid w:val="00FC43C4"/>
    <w:rsid w:val="00FD3C15"/>
    <w:rsid w:val="00FD66DA"/>
    <w:rsid w:val="00FE2300"/>
    <w:rsid w:val="00FE4AF1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384EF"/>
  <w15:docId w15:val="{5D248598-922B-42E7-8DED-AD64C88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82121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locked/>
    <w:rsid w:val="00BB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0405F"/>
    <w:rPr>
      <w:rFonts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040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0405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C581-92EC-47A1-BBBA-37A29B0D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DAVORINA TRSTENJAKA</vt:lpstr>
      <vt:lpstr>OSNOVNA ŠKOLA DAVORINA TRSTENJAKA</vt:lpstr>
    </vt:vector>
  </TitlesOfParts>
  <Company>MZOŠ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DAVORINA TRSTENJAKA</dc:title>
  <dc:subject/>
  <dc:creator>Zlatko</dc:creator>
  <cp:keywords/>
  <dc:description/>
  <cp:lastModifiedBy>Racunovodstvo</cp:lastModifiedBy>
  <cp:revision>449</cp:revision>
  <cp:lastPrinted>2017-07-11T11:31:00Z</cp:lastPrinted>
  <dcterms:created xsi:type="dcterms:W3CDTF">2013-02-13T13:23:00Z</dcterms:created>
  <dcterms:modified xsi:type="dcterms:W3CDTF">2021-02-01T09:45:00Z</dcterms:modified>
</cp:coreProperties>
</file>