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CCD" w:rsidRDefault="00C92CCD">
      <w:pPr>
        <w:rPr>
          <w:sz w:val="32"/>
          <w:szCs w:val="32"/>
        </w:rPr>
      </w:pPr>
      <w:r>
        <w:rPr>
          <w:sz w:val="32"/>
          <w:szCs w:val="32"/>
        </w:rPr>
        <w:t>MATEMATIKA 28.4.</w:t>
      </w:r>
    </w:p>
    <w:p w:rsidR="00C92CCD" w:rsidRDefault="00C92CCD">
      <w:pPr>
        <w:rPr>
          <w:sz w:val="32"/>
          <w:szCs w:val="32"/>
        </w:rPr>
      </w:pPr>
    </w:p>
    <w:p w:rsidR="00D8108E" w:rsidRPr="00C92CCD" w:rsidRDefault="00C92CCD">
      <w:pPr>
        <w:rPr>
          <w:sz w:val="32"/>
          <w:szCs w:val="32"/>
        </w:rPr>
      </w:pPr>
      <w:r w:rsidRPr="00C92CCD">
        <w:rPr>
          <w:sz w:val="32"/>
          <w:szCs w:val="32"/>
        </w:rPr>
        <w:t>Dragi učenici pogledajte video</w:t>
      </w:r>
      <w:r>
        <w:rPr>
          <w:sz w:val="32"/>
          <w:szCs w:val="32"/>
        </w:rPr>
        <w:t>:</w:t>
      </w:r>
    </w:p>
    <w:p w:rsidR="00C92CCD" w:rsidRPr="00C92CCD" w:rsidRDefault="00C92CCD">
      <w:pPr>
        <w:rPr>
          <w:sz w:val="32"/>
          <w:szCs w:val="32"/>
        </w:rPr>
      </w:pPr>
      <w:hyperlink r:id="rId4" w:history="1">
        <w:r w:rsidRPr="00C92CCD">
          <w:rPr>
            <w:rStyle w:val="Hiperveza"/>
            <w:sz w:val="32"/>
            <w:szCs w:val="32"/>
          </w:rPr>
          <w:t>https://www.youtube.com/watch?v=-A48RhTP2B0&amp;t=190s</w:t>
        </w:r>
      </w:hyperlink>
    </w:p>
    <w:p w:rsidR="00C92CCD" w:rsidRPr="00C92CCD" w:rsidRDefault="00C92CCD">
      <w:pPr>
        <w:rPr>
          <w:sz w:val="32"/>
          <w:szCs w:val="32"/>
        </w:rPr>
      </w:pPr>
      <w:r>
        <w:rPr>
          <w:sz w:val="32"/>
          <w:szCs w:val="32"/>
        </w:rPr>
        <w:t>Zapišite naslov:</w:t>
      </w:r>
    </w:p>
    <w:p w:rsidR="00C92CCD" w:rsidRDefault="00C92CCD" w:rsidP="00C92CCD">
      <w:pPr>
        <w:rPr>
          <w:sz w:val="32"/>
          <w:szCs w:val="32"/>
        </w:rPr>
      </w:pPr>
      <w:r w:rsidRPr="00C92CCD">
        <w:rPr>
          <w:sz w:val="32"/>
          <w:szCs w:val="32"/>
        </w:rPr>
        <w:t xml:space="preserve">Zbrajanje 10 + 3 </w:t>
      </w:r>
    </w:p>
    <w:p w:rsidR="00C92CCD" w:rsidRDefault="00C92CCD" w:rsidP="00C92CCD">
      <w:pPr>
        <w:rPr>
          <w:sz w:val="32"/>
          <w:szCs w:val="32"/>
        </w:rPr>
      </w:pPr>
      <w:r w:rsidRPr="00C92CCD">
        <w:rPr>
          <w:sz w:val="32"/>
          <w:szCs w:val="32"/>
        </w:rPr>
        <w:t>Izračunaj zadane zadatke u videu.</w:t>
      </w:r>
      <w:r>
        <w:rPr>
          <w:sz w:val="32"/>
          <w:szCs w:val="32"/>
        </w:rPr>
        <w:t xml:space="preserve"> Piši u bilježnicu.</w:t>
      </w:r>
    </w:p>
    <w:p w:rsidR="00C92CCD" w:rsidRPr="00C92CCD" w:rsidRDefault="00C92CCD" w:rsidP="00C92CCD">
      <w:pPr>
        <w:rPr>
          <w:sz w:val="32"/>
          <w:szCs w:val="32"/>
        </w:rPr>
      </w:pPr>
    </w:p>
    <w:p w:rsidR="00C92CCD" w:rsidRPr="00C92CCD" w:rsidRDefault="00C92CCD" w:rsidP="00C92CCD">
      <w:pPr>
        <w:rPr>
          <w:sz w:val="32"/>
          <w:szCs w:val="32"/>
        </w:rPr>
      </w:pPr>
      <w:r w:rsidRPr="00C92CCD">
        <w:rPr>
          <w:noProof/>
          <w:sz w:val="32"/>
          <w:szCs w:val="32"/>
          <w:lang w:eastAsia="hr-HR"/>
        </w:rPr>
        <w:drawing>
          <wp:inline distT="0" distB="0" distL="0" distR="0">
            <wp:extent cx="5656059" cy="3028950"/>
            <wp:effectExtent l="19050" t="0" r="1791"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934" t="15882" r="31405" b="25294"/>
                    <a:stretch>
                      <a:fillRect/>
                    </a:stretch>
                  </pic:blipFill>
                  <pic:spPr bwMode="auto">
                    <a:xfrm>
                      <a:off x="0" y="0"/>
                      <a:ext cx="5656059" cy="3028950"/>
                    </a:xfrm>
                    <a:prstGeom prst="rect">
                      <a:avLst/>
                    </a:prstGeom>
                    <a:noFill/>
                    <a:ln w="9525">
                      <a:noFill/>
                      <a:miter lim="800000"/>
                      <a:headEnd/>
                      <a:tailEnd/>
                    </a:ln>
                  </pic:spPr>
                </pic:pic>
              </a:graphicData>
            </a:graphic>
          </wp:inline>
        </w:drawing>
      </w:r>
    </w:p>
    <w:p w:rsidR="00C92CCD" w:rsidRPr="00C92CCD" w:rsidRDefault="00C92CCD" w:rsidP="00C92CCD">
      <w:pPr>
        <w:rPr>
          <w:sz w:val="32"/>
          <w:szCs w:val="32"/>
        </w:rPr>
      </w:pPr>
      <w:r>
        <w:rPr>
          <w:sz w:val="32"/>
          <w:szCs w:val="32"/>
        </w:rPr>
        <w:t xml:space="preserve">Slobodno se pri računanju koristi </w:t>
      </w:r>
      <w:proofErr w:type="spellStart"/>
      <w:r>
        <w:rPr>
          <w:sz w:val="32"/>
          <w:szCs w:val="32"/>
        </w:rPr>
        <w:t>numikonom</w:t>
      </w:r>
      <w:proofErr w:type="spellEnd"/>
      <w:r>
        <w:rPr>
          <w:sz w:val="32"/>
          <w:szCs w:val="32"/>
        </w:rPr>
        <w:t xml:space="preserve">, čepovima i ostalim </w:t>
      </w:r>
      <w:proofErr w:type="spellStart"/>
      <w:r>
        <w:rPr>
          <w:sz w:val="32"/>
          <w:szCs w:val="32"/>
        </w:rPr>
        <w:t>konkretama</w:t>
      </w:r>
      <w:proofErr w:type="spellEnd"/>
      <w:r>
        <w:rPr>
          <w:sz w:val="32"/>
          <w:szCs w:val="32"/>
        </w:rPr>
        <w:t>.</w:t>
      </w:r>
    </w:p>
    <w:p w:rsidR="00C92CCD" w:rsidRDefault="00C92CCD" w:rsidP="00C92CCD">
      <w:pPr>
        <w:rPr>
          <w:sz w:val="32"/>
          <w:szCs w:val="32"/>
        </w:rPr>
      </w:pPr>
    </w:p>
    <w:p w:rsidR="00C92CCD" w:rsidRDefault="00C92CCD" w:rsidP="00C92CCD">
      <w:pPr>
        <w:rPr>
          <w:sz w:val="32"/>
          <w:szCs w:val="32"/>
        </w:rPr>
      </w:pPr>
    </w:p>
    <w:p w:rsidR="00C92CCD" w:rsidRDefault="00C92CCD" w:rsidP="00C92CCD">
      <w:pPr>
        <w:rPr>
          <w:sz w:val="32"/>
          <w:szCs w:val="32"/>
        </w:rPr>
      </w:pPr>
    </w:p>
    <w:p w:rsidR="00C92CCD" w:rsidRDefault="00C92CCD" w:rsidP="00C92CCD">
      <w:pPr>
        <w:rPr>
          <w:sz w:val="32"/>
          <w:szCs w:val="32"/>
        </w:rPr>
      </w:pPr>
    </w:p>
    <w:p w:rsidR="00C92CCD" w:rsidRDefault="00C92CCD" w:rsidP="00C92CCD">
      <w:pPr>
        <w:rPr>
          <w:sz w:val="32"/>
          <w:szCs w:val="32"/>
        </w:rPr>
      </w:pPr>
      <w:r>
        <w:rPr>
          <w:sz w:val="32"/>
          <w:szCs w:val="32"/>
        </w:rPr>
        <w:lastRenderedPageBreak/>
        <w:t>Prilagođeno:</w:t>
      </w:r>
    </w:p>
    <w:p w:rsidR="00C92CCD" w:rsidRDefault="00C92CCD" w:rsidP="00C92CCD">
      <w:pPr>
        <w:rPr>
          <w:sz w:val="32"/>
          <w:szCs w:val="32"/>
        </w:rPr>
      </w:pPr>
      <w:r>
        <w:rPr>
          <w:noProof/>
          <w:lang w:eastAsia="hr-HR"/>
        </w:rPr>
        <w:drawing>
          <wp:inline distT="0" distB="0" distL="0" distR="0">
            <wp:extent cx="5746751" cy="6896100"/>
            <wp:effectExtent l="19050" t="0" r="6349" b="0"/>
            <wp:docPr id="2" name="Slika 7" descr="Free Math Addition Worksheet for Kindergarten - Madebyteachers -   Free spring math worksheet. Add the base ten blocks and write the missing numbers. More spring worksheets available. Check out my spring products. Spring Math and Literacy Packet for Kindergarten  Composing can certainly and may serve a goal about a wide variety stages in addition to conditions: *Write because self-therapy; understand the just what it report so you decide just what exactly must be mended, finished or more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Math Addition Worksheet for Kindergarten - Madebyteachers -   Free spring math worksheet. Add the base ten blocks and write the missing numbers. More spring worksheets available. Check out my spring products. Spring Math and Literacy Packet for Kindergarten  Composing can certainly and may serve a goal about a wide variety stages in addition to conditions: *Write because self-therapy; understand the just what it report so you decide just what exactly must be mended, finished or more grown"/>
                    <pic:cNvPicPr>
                      <a:picLocks noChangeAspect="1" noChangeArrowheads="1"/>
                    </pic:cNvPicPr>
                  </pic:nvPicPr>
                  <pic:blipFill>
                    <a:blip r:embed="rId6"/>
                    <a:srcRect t="9944"/>
                    <a:stretch>
                      <a:fillRect/>
                    </a:stretch>
                  </pic:blipFill>
                  <pic:spPr bwMode="auto">
                    <a:xfrm>
                      <a:off x="0" y="0"/>
                      <a:ext cx="5746751" cy="6896100"/>
                    </a:xfrm>
                    <a:prstGeom prst="rect">
                      <a:avLst/>
                    </a:prstGeom>
                    <a:noFill/>
                    <a:ln w="9525">
                      <a:noFill/>
                      <a:miter lim="800000"/>
                      <a:headEnd/>
                      <a:tailEnd/>
                    </a:ln>
                  </pic:spPr>
                </pic:pic>
              </a:graphicData>
            </a:graphic>
          </wp:inline>
        </w:drawing>
      </w:r>
    </w:p>
    <w:p w:rsidR="00C92CCD" w:rsidRDefault="00C92CCD" w:rsidP="00C92CCD">
      <w:pPr>
        <w:rPr>
          <w:sz w:val="32"/>
          <w:szCs w:val="32"/>
        </w:rPr>
      </w:pPr>
    </w:p>
    <w:p w:rsidR="00C92CCD" w:rsidRDefault="00C92CCD" w:rsidP="00C92CCD">
      <w:pPr>
        <w:rPr>
          <w:sz w:val="32"/>
          <w:szCs w:val="32"/>
        </w:rPr>
      </w:pPr>
    </w:p>
    <w:p w:rsidR="00C92CCD" w:rsidRDefault="00C92CCD" w:rsidP="00C92CCD">
      <w:pPr>
        <w:rPr>
          <w:sz w:val="32"/>
          <w:szCs w:val="32"/>
        </w:rPr>
      </w:pPr>
    </w:p>
    <w:p w:rsidR="00C92CCD" w:rsidRDefault="00C92CCD" w:rsidP="00C92CCD">
      <w:pPr>
        <w:rPr>
          <w:sz w:val="32"/>
          <w:szCs w:val="32"/>
        </w:rPr>
      </w:pPr>
    </w:p>
    <w:p w:rsidR="00C92CCD" w:rsidRPr="00C92CCD" w:rsidRDefault="00C92CCD" w:rsidP="00C92CCD">
      <w:pPr>
        <w:rPr>
          <w:sz w:val="32"/>
          <w:szCs w:val="32"/>
        </w:rPr>
      </w:pPr>
    </w:p>
    <w:p w:rsidR="00C92CCD" w:rsidRPr="00C92CCD" w:rsidRDefault="00C92CCD" w:rsidP="00C92CCD">
      <w:pPr>
        <w:rPr>
          <w:rFonts w:ascii="Arial Black" w:hAnsi="Arial Black"/>
          <w:b/>
          <w:color w:val="FF0000"/>
          <w:sz w:val="32"/>
          <w:szCs w:val="32"/>
        </w:rPr>
      </w:pPr>
      <w:r w:rsidRPr="00C92CCD">
        <w:rPr>
          <w:rFonts w:ascii="Arial Black" w:hAnsi="Arial Black"/>
          <w:b/>
          <w:color w:val="FF0000"/>
          <w:sz w:val="32"/>
          <w:szCs w:val="32"/>
        </w:rPr>
        <w:t>Za one koji žele !</w:t>
      </w:r>
    </w:p>
    <w:p w:rsidR="00C92CCD" w:rsidRDefault="00C92CCD" w:rsidP="00C92CCD">
      <w:r>
        <w:rPr>
          <w:noProof/>
          <w:lang w:eastAsia="hr-HR"/>
        </w:rPr>
        <w:drawing>
          <wp:inline distT="0" distB="0" distL="0" distR="0">
            <wp:extent cx="3895725" cy="2286000"/>
            <wp:effectExtent l="1905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642" t="9412" r="29826" b="20000"/>
                    <a:stretch>
                      <a:fillRect/>
                    </a:stretch>
                  </pic:blipFill>
                  <pic:spPr bwMode="auto">
                    <a:xfrm>
                      <a:off x="0" y="0"/>
                      <a:ext cx="3895725" cy="2286000"/>
                    </a:xfrm>
                    <a:prstGeom prst="rect">
                      <a:avLst/>
                    </a:prstGeom>
                    <a:noFill/>
                    <a:ln w="9525">
                      <a:noFill/>
                      <a:miter lim="800000"/>
                      <a:headEnd/>
                      <a:tailEnd/>
                    </a:ln>
                  </pic:spPr>
                </pic:pic>
              </a:graphicData>
            </a:graphic>
          </wp:inline>
        </w:drawing>
      </w:r>
    </w:p>
    <w:p w:rsidR="00C92CCD" w:rsidRDefault="00C92CCD" w:rsidP="00C92CCD"/>
    <w:p w:rsidR="00C92CCD" w:rsidRDefault="00C92CCD" w:rsidP="00C92CCD">
      <w:pPr>
        <w:rPr>
          <w:sz w:val="40"/>
          <w:szCs w:val="40"/>
        </w:rPr>
      </w:pPr>
      <w:r w:rsidRPr="00C92CCD">
        <w:rPr>
          <w:sz w:val="40"/>
          <w:szCs w:val="40"/>
        </w:rPr>
        <w:t>Sretno, voli vas učiteljica!</w:t>
      </w:r>
      <w:r>
        <w:rPr>
          <w:sz w:val="40"/>
          <w:szCs w:val="40"/>
        </w:rPr>
        <w:t xml:space="preserve"> </w:t>
      </w:r>
      <w:r w:rsidRPr="00C92CCD">
        <w:rPr>
          <w:sz w:val="40"/>
          <w:szCs w:val="40"/>
        </w:rPr>
        <w:sym w:font="Wingdings" w:char="F04A"/>
      </w:r>
    </w:p>
    <w:p w:rsidR="00C92CCD" w:rsidRPr="00C92CCD" w:rsidRDefault="00C92CCD" w:rsidP="00C92CCD">
      <w:pPr>
        <w:rPr>
          <w:sz w:val="40"/>
          <w:szCs w:val="40"/>
        </w:rPr>
      </w:pPr>
    </w:p>
    <w:sectPr w:rsidR="00C92CCD" w:rsidRPr="00C92CCD" w:rsidSect="00D8108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altName w:val="?s?”©˙?E"/>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92CCD"/>
    <w:rsid w:val="00C92CCD"/>
    <w:rsid w:val="00D8108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08E"/>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semiHidden/>
    <w:unhideWhenUsed/>
    <w:rsid w:val="00C92CCD"/>
    <w:rPr>
      <w:color w:val="0000FF"/>
      <w:u w:val="single"/>
    </w:rPr>
  </w:style>
  <w:style w:type="paragraph" w:styleId="Tekstbalonia">
    <w:name w:val="Balloon Text"/>
    <w:basedOn w:val="Normal"/>
    <w:link w:val="TekstbaloniaChar"/>
    <w:uiPriority w:val="99"/>
    <w:semiHidden/>
    <w:unhideWhenUsed/>
    <w:rsid w:val="00C92CC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92C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www.youtube.com/watch?v=-A48RhTP2B0&amp;t=190s" TargetMode="Externa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61</Words>
  <Characters>352</Characters>
  <Application>Microsoft Office Word</Application>
  <DocSecurity>0</DocSecurity>
  <Lines>2</Lines>
  <Paragraphs>1</Paragraphs>
  <ScaleCrop>false</ScaleCrop>
  <Company/>
  <LinksUpToDate>false</LinksUpToDate>
  <CharactersWithSpaces>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cp:revision>
  <dcterms:created xsi:type="dcterms:W3CDTF">2020-04-27T11:19:00Z</dcterms:created>
  <dcterms:modified xsi:type="dcterms:W3CDTF">2020-04-27T11:29:00Z</dcterms:modified>
</cp:coreProperties>
</file>