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79" w:rsidRPr="00ED5179" w:rsidRDefault="00ED5179" w:rsidP="00ED5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Dragi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moji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>, </w:t>
      </w:r>
    </w:p>
    <w:p w:rsidR="00ED5179" w:rsidRPr="00ED5179" w:rsidRDefault="00ED5179" w:rsidP="00ED5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Šaljem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vam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mali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podsjetnik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Majku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Božju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od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Kamenitih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vrata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zaštitnicu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grada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Zagreba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ED5179" w:rsidRPr="00ED5179" w:rsidRDefault="00ED5179" w:rsidP="00ED5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13251" w:rsidRPr="00ED5179" w:rsidRDefault="00ED5179" w:rsidP="00ED5179">
      <w:pPr>
        <w:rPr>
          <w:rFonts w:ascii="Arial" w:eastAsia="Times New Roman" w:hAnsi="Arial" w:cs="Arial"/>
          <w:sz w:val="24"/>
          <w:szCs w:val="24"/>
        </w:rPr>
      </w:pPr>
      <w:hyperlink r:id="rId4" w:tgtFrame="_blank" w:history="1">
        <w:r w:rsidRPr="00ED5179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https://vjeronaucni-portal.com/gospa-od-kamenitih-vrata-puzzle/</w:t>
        </w:r>
      </w:hyperlink>
    </w:p>
    <w:p w:rsidR="00ED5179" w:rsidRPr="00ED5179" w:rsidRDefault="00ED5179" w:rsidP="00ED517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  <w:t>****************************************************************************************************</w:t>
      </w:r>
    </w:p>
    <w:p w:rsidR="00ED5179" w:rsidRPr="00ED5179" w:rsidRDefault="00ED5179" w:rsidP="00ED517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1E73BE"/>
          <w:kern w:val="36"/>
          <w:sz w:val="24"/>
          <w:szCs w:val="24"/>
        </w:rPr>
      </w:pPr>
      <w:hyperlink r:id="rId5" w:tgtFrame="_blank" w:history="1">
        <w:proofErr w:type="spellStart"/>
        <w:r w:rsidRPr="00ED5179">
          <w:rPr>
            <w:rFonts w:ascii="Arial" w:eastAsia="Times New Roman" w:hAnsi="Arial" w:cs="Arial"/>
            <w:color w:val="1E73BE"/>
            <w:kern w:val="36"/>
            <w:sz w:val="24"/>
            <w:szCs w:val="24"/>
            <w:u w:val="single"/>
            <w:bdr w:val="none" w:sz="0" w:space="0" w:color="auto" w:frame="1"/>
          </w:rPr>
          <w:t>Gospa</w:t>
        </w:r>
        <w:proofErr w:type="spellEnd"/>
        <w:r w:rsidRPr="00ED5179">
          <w:rPr>
            <w:rFonts w:ascii="Arial" w:eastAsia="Times New Roman" w:hAnsi="Arial" w:cs="Arial"/>
            <w:color w:val="1E73BE"/>
            <w:kern w:val="36"/>
            <w:sz w:val="24"/>
            <w:szCs w:val="24"/>
            <w:u w:val="single"/>
            <w:bdr w:val="none" w:sz="0" w:space="0" w:color="auto" w:frame="1"/>
          </w:rPr>
          <w:t xml:space="preserve"> od </w:t>
        </w:r>
        <w:proofErr w:type="spellStart"/>
        <w:r w:rsidRPr="00ED5179">
          <w:rPr>
            <w:rFonts w:ascii="Arial" w:eastAsia="Times New Roman" w:hAnsi="Arial" w:cs="Arial"/>
            <w:color w:val="1E73BE"/>
            <w:kern w:val="36"/>
            <w:sz w:val="24"/>
            <w:szCs w:val="24"/>
            <w:u w:val="single"/>
            <w:bdr w:val="none" w:sz="0" w:space="0" w:color="auto" w:frame="1"/>
          </w:rPr>
          <w:t>Kamenitih</w:t>
        </w:r>
        <w:proofErr w:type="spellEnd"/>
        <w:r w:rsidRPr="00ED5179">
          <w:rPr>
            <w:rFonts w:ascii="Arial" w:eastAsia="Times New Roman" w:hAnsi="Arial" w:cs="Arial"/>
            <w:color w:val="1E73BE"/>
            <w:kern w:val="36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Pr="00ED5179">
          <w:rPr>
            <w:rFonts w:ascii="Arial" w:eastAsia="Times New Roman" w:hAnsi="Arial" w:cs="Arial"/>
            <w:color w:val="1E73BE"/>
            <w:kern w:val="36"/>
            <w:sz w:val="24"/>
            <w:szCs w:val="24"/>
            <w:u w:val="single"/>
            <w:bdr w:val="none" w:sz="0" w:space="0" w:color="auto" w:frame="1"/>
          </w:rPr>
          <w:t>vrata</w:t>
        </w:r>
        <w:proofErr w:type="spellEnd"/>
      </w:hyperlink>
    </w:p>
    <w:p w:rsidR="00ED5179" w:rsidRPr="00ED5179" w:rsidRDefault="00ED5179" w:rsidP="00ED5179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aps/>
          <w:color w:val="666666"/>
          <w:sz w:val="18"/>
          <w:szCs w:val="18"/>
        </w:rPr>
      </w:pPr>
    </w:p>
    <w:p w:rsidR="00ED5179" w:rsidRPr="00ED5179" w:rsidRDefault="00ED5179" w:rsidP="00ED5179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Putem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ponuđenoga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linka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možete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preko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internet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servisa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You Tube 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pogledati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kratki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animirani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film “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Gospa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od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Kamenitih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vrata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”.</w:t>
      </w:r>
    </w:p>
    <w:p w:rsidR="00ED5179" w:rsidRDefault="00ED5179" w:rsidP="00ED5179">
      <w:pPr>
        <w:rPr>
          <w:rFonts w:ascii="Arial" w:hAnsi="Arial" w:cs="Arial"/>
          <w:sz w:val="24"/>
          <w:szCs w:val="24"/>
        </w:rPr>
      </w:pPr>
    </w:p>
    <w:p w:rsidR="00ED5179" w:rsidRPr="00ED5179" w:rsidRDefault="00ED5179" w:rsidP="00ED51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****************************************************************************************************</w:t>
      </w:r>
    </w:p>
    <w:p w:rsidR="00ED5179" w:rsidRPr="00ED5179" w:rsidRDefault="00ED5179" w:rsidP="00ED5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Pogledajte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ova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dva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kratka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filma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insipirirajte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se,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posjetite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ovih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dana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Majku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Božju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od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kamenitih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vrata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zapalite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svjećicu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zaštitnici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grada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Zagreba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ili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ju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jednostavno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nacrtajte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pošaljite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mi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svoj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crtež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...</w:t>
      </w:r>
    </w:p>
    <w:p w:rsidR="00ED5179" w:rsidRPr="00ED5179" w:rsidRDefault="00ED5179" w:rsidP="00ED5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Radujem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Vašim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uradcima</w:t>
      </w:r>
      <w:proofErr w:type="spellEnd"/>
      <w:r w:rsidRPr="00ED5179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4A897F06" wp14:editId="789BA197">
            <wp:extent cx="457200" cy="457200"/>
            <wp:effectExtent l="0" t="0" r="0" b="0"/>
            <wp:docPr id="1" name="Picture 1" descr="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179" w:rsidRDefault="00ED5179" w:rsidP="00ED5179">
      <w:pPr>
        <w:rPr>
          <w:rFonts w:ascii="Arial" w:hAnsi="Arial" w:cs="Arial"/>
          <w:sz w:val="24"/>
          <w:szCs w:val="24"/>
        </w:rPr>
      </w:pPr>
    </w:p>
    <w:p w:rsidR="00ED5179" w:rsidRPr="00ED5179" w:rsidRDefault="00ED5179" w:rsidP="00ED51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***************************************************************************************************</w:t>
      </w:r>
      <w:bookmarkStart w:id="0" w:name="_GoBack"/>
      <w:bookmarkEnd w:id="0"/>
    </w:p>
    <w:p w:rsidR="00ED5179" w:rsidRPr="00ED5179" w:rsidRDefault="00ED5179" w:rsidP="00ED5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kraj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D5179">
        <w:rPr>
          <w:rFonts w:ascii="Arial" w:eastAsia="Times New Roman" w:hAnsi="Arial" w:cs="Arial"/>
          <w:color w:val="222222"/>
          <w:sz w:val="24"/>
          <w:szCs w:val="24"/>
        </w:rPr>
        <w:t>pomolimo</w:t>
      </w:r>
      <w:proofErr w:type="spellEnd"/>
      <w:r w:rsidRPr="00ED5179">
        <w:rPr>
          <w:rFonts w:ascii="Arial" w:eastAsia="Times New Roman" w:hAnsi="Arial" w:cs="Arial"/>
          <w:color w:val="222222"/>
          <w:sz w:val="24"/>
          <w:szCs w:val="24"/>
        </w:rPr>
        <w:t xml:space="preserve"> se;</w:t>
      </w:r>
    </w:p>
    <w:p w:rsidR="00ED5179" w:rsidRPr="00ED5179" w:rsidRDefault="00ED5179" w:rsidP="00ED5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D5179" w:rsidRPr="00ED5179" w:rsidRDefault="00ED5179" w:rsidP="00ED5179">
      <w:pPr>
        <w:rPr>
          <w:rFonts w:ascii="Arial" w:hAnsi="Arial" w:cs="Arial"/>
          <w:sz w:val="24"/>
          <w:szCs w:val="24"/>
        </w:rPr>
      </w:pPr>
      <w:proofErr w:type="spellStart"/>
      <w:r w:rsidRPr="00ED5179">
        <w:rPr>
          <w:rFonts w:ascii="Arial" w:hAnsi="Arial" w:cs="Arial"/>
          <w:sz w:val="24"/>
          <w:szCs w:val="24"/>
        </w:rPr>
        <w:t>Majko</w:t>
      </w:r>
      <w:proofErr w:type="spellEnd"/>
      <w:r w:rsidRPr="00ED51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79">
        <w:rPr>
          <w:rFonts w:ascii="Arial" w:hAnsi="Arial" w:cs="Arial"/>
          <w:sz w:val="24"/>
          <w:szCs w:val="24"/>
        </w:rPr>
        <w:t>Božja</w:t>
      </w:r>
      <w:proofErr w:type="spellEnd"/>
      <w:r w:rsidRPr="00ED51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79">
        <w:rPr>
          <w:rFonts w:ascii="Arial" w:hAnsi="Arial" w:cs="Arial"/>
          <w:sz w:val="24"/>
          <w:szCs w:val="24"/>
        </w:rPr>
        <w:t>Kamenitih</w:t>
      </w:r>
      <w:proofErr w:type="spellEnd"/>
      <w:r w:rsidRPr="00ED51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79">
        <w:rPr>
          <w:rFonts w:ascii="Arial" w:hAnsi="Arial" w:cs="Arial"/>
          <w:sz w:val="24"/>
          <w:szCs w:val="24"/>
        </w:rPr>
        <w:t>vrata</w:t>
      </w:r>
      <w:proofErr w:type="spellEnd"/>
      <w:r w:rsidRPr="00ED51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5179">
        <w:rPr>
          <w:rFonts w:ascii="Arial" w:hAnsi="Arial" w:cs="Arial"/>
          <w:sz w:val="24"/>
          <w:szCs w:val="24"/>
        </w:rPr>
        <w:t>zaštitnice</w:t>
      </w:r>
      <w:proofErr w:type="spellEnd"/>
      <w:r w:rsidRPr="00ED51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79">
        <w:rPr>
          <w:rFonts w:ascii="Arial" w:hAnsi="Arial" w:cs="Arial"/>
          <w:sz w:val="24"/>
          <w:szCs w:val="24"/>
        </w:rPr>
        <w:t>grada</w:t>
      </w:r>
      <w:proofErr w:type="spellEnd"/>
      <w:r w:rsidRPr="00ED51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79">
        <w:rPr>
          <w:rFonts w:ascii="Arial" w:hAnsi="Arial" w:cs="Arial"/>
          <w:sz w:val="24"/>
          <w:szCs w:val="24"/>
        </w:rPr>
        <w:t>Zagreba</w:t>
      </w:r>
      <w:proofErr w:type="spellEnd"/>
      <w:r w:rsidRPr="00ED51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5179">
        <w:rPr>
          <w:rFonts w:ascii="Arial" w:hAnsi="Arial" w:cs="Arial"/>
          <w:sz w:val="24"/>
          <w:szCs w:val="24"/>
        </w:rPr>
        <w:t>moli</w:t>
      </w:r>
      <w:proofErr w:type="spellEnd"/>
      <w:r w:rsidRPr="00ED51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79">
        <w:rPr>
          <w:rFonts w:ascii="Arial" w:hAnsi="Arial" w:cs="Arial"/>
          <w:sz w:val="24"/>
          <w:szCs w:val="24"/>
        </w:rPr>
        <w:t>za</w:t>
      </w:r>
      <w:proofErr w:type="spellEnd"/>
      <w:r w:rsidRPr="00ED51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79">
        <w:rPr>
          <w:rFonts w:ascii="Arial" w:hAnsi="Arial" w:cs="Arial"/>
          <w:sz w:val="24"/>
          <w:szCs w:val="24"/>
        </w:rPr>
        <w:t>nas</w:t>
      </w:r>
      <w:proofErr w:type="spellEnd"/>
      <w:r w:rsidRPr="00ED5179">
        <w:rPr>
          <w:rFonts w:ascii="Arial" w:hAnsi="Arial" w:cs="Arial"/>
          <w:sz w:val="24"/>
          <w:szCs w:val="24"/>
        </w:rPr>
        <w:t>!</w:t>
      </w:r>
    </w:p>
    <w:p w:rsidR="00ED5179" w:rsidRPr="00ED5179" w:rsidRDefault="00ED5179" w:rsidP="00ED5179">
      <w:pPr>
        <w:rPr>
          <w:rFonts w:ascii="Arial" w:hAnsi="Arial" w:cs="Arial"/>
          <w:sz w:val="24"/>
          <w:szCs w:val="24"/>
        </w:rPr>
      </w:pPr>
      <w:proofErr w:type="spellStart"/>
      <w:r w:rsidRPr="00ED5179">
        <w:rPr>
          <w:rFonts w:ascii="Arial" w:hAnsi="Arial" w:cs="Arial"/>
          <w:sz w:val="24"/>
          <w:szCs w:val="24"/>
        </w:rPr>
        <w:t>Zdravo</w:t>
      </w:r>
      <w:proofErr w:type="spellEnd"/>
      <w:r w:rsidRPr="00ED51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5179">
        <w:rPr>
          <w:rFonts w:ascii="Arial" w:hAnsi="Arial" w:cs="Arial"/>
          <w:sz w:val="24"/>
          <w:szCs w:val="24"/>
        </w:rPr>
        <w:t>Marijo</w:t>
      </w:r>
      <w:proofErr w:type="spellEnd"/>
      <w:r w:rsidRPr="00ED5179">
        <w:rPr>
          <w:rFonts w:ascii="Arial" w:hAnsi="Arial" w:cs="Arial"/>
          <w:sz w:val="24"/>
          <w:szCs w:val="24"/>
        </w:rPr>
        <w:t>…</w:t>
      </w:r>
    </w:p>
    <w:p w:rsidR="00ED5179" w:rsidRDefault="00ED5179" w:rsidP="00ED5179"/>
    <w:sectPr w:rsidR="00ED5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79"/>
    <w:rsid w:val="00B13251"/>
    <w:rsid w:val="00ED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4695B"/>
  <w15:chartTrackingRefBased/>
  <w15:docId w15:val="{F015530D-346D-4DC0-8589-16F55476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3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jeronaucni-portal.com/gospa-od-kamenitih-vrata-puzzle/" TargetMode="External"/><Relationship Id="rId4" Type="http://schemas.openxmlformats.org/officeDocument/2006/relationships/hyperlink" Target="https://vjeronaucni-portal.com/gospa-od-kamenitih-vrata-puzz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Dujmovic</dc:creator>
  <cp:keywords/>
  <dc:description/>
  <cp:lastModifiedBy>Marko Dolenec</cp:lastModifiedBy>
  <cp:revision>1</cp:revision>
  <dcterms:created xsi:type="dcterms:W3CDTF">2020-05-27T06:29:00Z</dcterms:created>
  <dcterms:modified xsi:type="dcterms:W3CDTF">2020-05-27T06:33:00Z</dcterms:modified>
</cp:coreProperties>
</file>