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2750" w14:textId="4C4865AF" w:rsidR="00C74301" w:rsidRDefault="00956C1B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BILJKE U PREHRANI ČOVJEKA</w:t>
      </w:r>
    </w:p>
    <w:p w14:paraId="1071D979" w14:textId="59F6E267" w:rsidR="00956C1B" w:rsidRDefault="00956C1B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POVRĆE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09034EDC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VOĆE VOLIŠ JESTI?</w:t>
      </w:r>
    </w:p>
    <w:p w14:paraId="3E73A4CE" w14:textId="000A6F20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POVRĆE VOLIŠ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JESTI?</w:t>
      </w:r>
    </w:p>
    <w:p w14:paraId="1A49CA24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LI VAŽNO JESTI VOĆE I POVRĆE?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638E5DF4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 SVOJOJ SVAKODNEVNOJ PREHRANI ČOVJEK UPOTREBLJAVA POVRĆE, VOĆE I ŽITARICE. </w:t>
      </w:r>
    </w:p>
    <w:p w14:paraId="14D4AC5D" w14:textId="14942E6A" w:rsidR="00A109E8" w:rsidRDefault="00956C1B" w:rsidP="00A109E8">
      <w:pPr>
        <w:rPr>
          <w:noProof/>
        </w:rPr>
      </w:pPr>
      <w:r>
        <w:rPr>
          <w:rFonts w:ascii="Comic Sans MS" w:hAnsi="Comic Sans MS"/>
          <w:sz w:val="32"/>
          <w:szCs w:val="32"/>
        </w:rPr>
        <w:t>DANAS ĆEMO PONOVITI ŠTO ZNAMO O POVRĆU I NAUČITI NEŠTO NOVO O POVRĆU.</w:t>
      </w:r>
      <w:r w:rsidR="00A109E8">
        <w:rPr>
          <w:noProof/>
        </w:rPr>
        <w:t xml:space="preserve">            </w:t>
      </w:r>
      <w:r w:rsidR="00A109E8">
        <w:rPr>
          <w:noProof/>
        </w:rPr>
        <w:tab/>
      </w:r>
      <w:r w:rsidR="00A109E8">
        <w:rPr>
          <w:noProof/>
        </w:rPr>
        <w:tab/>
      </w:r>
      <w:r w:rsidR="00A109E8">
        <w:rPr>
          <w:noProof/>
        </w:rPr>
        <w:tab/>
      </w:r>
    </w:p>
    <w:p w14:paraId="3DE51DB0" w14:textId="77777777" w:rsidR="00A109E8" w:rsidRDefault="00A109E8" w:rsidP="00A109E8">
      <w:pPr>
        <w:rPr>
          <w:noProof/>
        </w:rPr>
      </w:pP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374B9FD5" w14:textId="77777777" w:rsidR="00C74301" w:rsidRDefault="00C74301" w:rsidP="00C74301">
      <w:pPr>
        <w:pStyle w:val="ListParagraph"/>
        <w:rPr>
          <w:rFonts w:ascii="Comic Sans MS" w:hAnsi="Comic Sans MS"/>
          <w:sz w:val="32"/>
          <w:szCs w:val="32"/>
        </w:rPr>
      </w:pPr>
    </w:p>
    <w:p w14:paraId="16454E96" w14:textId="77777777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0CD7C288" w14:textId="3805108F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 xml:space="preserve">POVRĆE </w:t>
      </w:r>
      <w:r w:rsidRPr="00956C1B">
        <w:rPr>
          <w:rFonts w:ascii="Comic Sans MS" w:hAnsi="Comic Sans MS"/>
          <w:sz w:val="32"/>
          <w:szCs w:val="32"/>
        </w:rPr>
        <w:t>SU BILJKE ČIJI SU</w:t>
      </w:r>
      <w:r>
        <w:rPr>
          <w:rFonts w:ascii="Comic Sans MS" w:hAnsi="Comic Sans MS"/>
          <w:b/>
          <w:bCs/>
          <w:sz w:val="32"/>
          <w:szCs w:val="32"/>
        </w:rPr>
        <w:t xml:space="preserve"> PLODOVI, LISTOVI, STABLJIKE, CVJETOVI ILI KORIJENJE JESTIVI.</w:t>
      </w:r>
    </w:p>
    <w:p w14:paraId="355905E2" w14:textId="77777777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E64B19F" w14:textId="334370F7" w:rsidR="00956C1B" w:rsidRDefault="00956C1B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POVRTLARSTVO </w:t>
      </w:r>
      <w:r>
        <w:rPr>
          <w:rFonts w:ascii="Comic Sans MS" w:hAnsi="Comic Sans MS"/>
          <w:sz w:val="32"/>
          <w:szCs w:val="32"/>
        </w:rPr>
        <w:t>SE BAVI UZGOJEM POVRĆA.</w:t>
      </w:r>
    </w:p>
    <w:p w14:paraId="3D51809B" w14:textId="77777777" w:rsidR="00956C1B" w:rsidRDefault="00956C1B" w:rsidP="009D3556">
      <w:pPr>
        <w:rPr>
          <w:rFonts w:ascii="Comic Sans MS" w:hAnsi="Comic Sans MS"/>
          <w:sz w:val="32"/>
          <w:szCs w:val="32"/>
        </w:rPr>
      </w:pPr>
    </w:p>
    <w:p w14:paraId="37332DE9" w14:textId="340BB491" w:rsidR="00956C1B" w:rsidRP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  <w:r w:rsidRPr="00AA4497">
        <w:rPr>
          <w:rFonts w:ascii="Comic Sans MS" w:hAnsi="Comic Sans MS"/>
          <w:sz w:val="32"/>
          <w:szCs w:val="32"/>
        </w:rPr>
        <w:t>POVRĆE MOŽEMO</w:t>
      </w:r>
      <w:r w:rsidRPr="00956C1B">
        <w:rPr>
          <w:rFonts w:ascii="Comic Sans MS" w:hAnsi="Comic Sans MS"/>
          <w:b/>
          <w:bCs/>
          <w:sz w:val="32"/>
          <w:szCs w:val="32"/>
        </w:rPr>
        <w:t xml:space="preserve"> UZGAJATI:</w:t>
      </w:r>
    </w:p>
    <w:p w14:paraId="401AEE06" w14:textId="54027713" w:rsidR="00956C1B" w:rsidRPr="00956C1B" w:rsidRDefault="00956C1B" w:rsidP="00956C1B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 w:rsidRPr="00956C1B">
        <w:rPr>
          <w:rFonts w:ascii="Comic Sans MS" w:hAnsi="Comic Sans MS"/>
          <w:b/>
          <w:bCs/>
          <w:sz w:val="32"/>
          <w:szCs w:val="32"/>
        </w:rPr>
        <w:t>NA OTVORENIM POVRŠINAMA</w:t>
      </w:r>
    </w:p>
    <w:p w14:paraId="7C594AF1" w14:textId="72F601A8" w:rsidR="00956C1B" w:rsidRPr="00956C1B" w:rsidRDefault="00956C1B" w:rsidP="009D3556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56C1B">
        <w:rPr>
          <w:rFonts w:ascii="Comic Sans MS" w:hAnsi="Comic Sans MS"/>
          <w:b/>
          <w:bCs/>
          <w:sz w:val="32"/>
          <w:szCs w:val="32"/>
        </w:rPr>
        <w:t>U PLASTENICIMA</w:t>
      </w:r>
    </w:p>
    <w:p w14:paraId="16011F31" w14:textId="1AAD8668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D09A91" wp14:editId="52E4DD2F">
            <wp:extent cx="2826881" cy="1883410"/>
            <wp:effectExtent l="0" t="0" r="0" b="2540"/>
            <wp:docPr id="6" name="Picture 6" descr="Uzgoj povrća - najveća prilika za eko proizvodnju - Eko poduze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zgoj povrća - najveća prilika za eko proizvodnju - Eko poduzet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41" cy="18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 wp14:anchorId="5A294E28" wp14:editId="495D485A">
            <wp:extent cx="2562225" cy="1922480"/>
            <wp:effectExtent l="0" t="0" r="0" b="1905"/>
            <wp:docPr id="7" name="Picture 7" descr="plastenik za povr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stenik za povrć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93" cy="193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F1DE" w14:textId="74F62703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224383D8" w14:textId="3DEEFBB6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TLO </w:t>
      </w:r>
      <w:r w:rsidRPr="00956C1B">
        <w:rPr>
          <w:rFonts w:ascii="Comic Sans MS" w:hAnsi="Comic Sans MS"/>
          <w:sz w:val="32"/>
          <w:szCs w:val="32"/>
        </w:rPr>
        <w:t>ZA UZGOJ POVRĆA TREBAMO</w:t>
      </w:r>
      <w:r>
        <w:rPr>
          <w:rFonts w:ascii="Comic Sans MS" w:hAnsi="Comic Sans MS"/>
          <w:b/>
          <w:bCs/>
          <w:sz w:val="32"/>
          <w:szCs w:val="32"/>
        </w:rPr>
        <w:t xml:space="preserve"> PRIPREMITI:</w:t>
      </w:r>
    </w:p>
    <w:p w14:paraId="5D730F3E" w14:textId="6CD22893" w:rsidR="00956C1B" w:rsidRPr="00956C1B" w:rsidRDefault="00956C1B" w:rsidP="00956C1B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32"/>
          <w:szCs w:val="32"/>
        </w:rPr>
      </w:pPr>
      <w:r w:rsidRPr="00956C1B">
        <w:rPr>
          <w:rFonts w:ascii="Comic Sans MS" w:hAnsi="Comic Sans MS"/>
          <w:b/>
          <w:bCs/>
          <w:sz w:val="32"/>
          <w:szCs w:val="32"/>
        </w:rPr>
        <w:t>IZORATI</w:t>
      </w:r>
    </w:p>
    <w:p w14:paraId="556B826B" w14:textId="21439252" w:rsidR="00956C1B" w:rsidRDefault="00956C1B" w:rsidP="00956C1B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32"/>
          <w:szCs w:val="32"/>
        </w:rPr>
      </w:pPr>
      <w:r w:rsidRPr="00956C1B">
        <w:rPr>
          <w:rFonts w:ascii="Comic Sans MS" w:hAnsi="Comic Sans MS"/>
          <w:b/>
          <w:bCs/>
          <w:sz w:val="32"/>
          <w:szCs w:val="32"/>
        </w:rPr>
        <w:t>POGNOJITI</w:t>
      </w:r>
    </w:p>
    <w:p w14:paraId="38511760" w14:textId="56655F18" w:rsidR="00956C1B" w:rsidRDefault="00956C1B" w:rsidP="00956C1B">
      <w:pPr>
        <w:rPr>
          <w:rFonts w:ascii="Comic Sans MS" w:hAnsi="Comic Sans MS"/>
          <w:b/>
          <w:bCs/>
          <w:sz w:val="32"/>
          <w:szCs w:val="32"/>
        </w:rPr>
      </w:pPr>
    </w:p>
    <w:p w14:paraId="09FDFC74" w14:textId="143B45D1" w:rsidR="00956C1B" w:rsidRDefault="00956C1B" w:rsidP="00956C1B">
      <w:pPr>
        <w:rPr>
          <w:rFonts w:ascii="Comic Sans MS" w:hAnsi="Comic Sans MS"/>
          <w:b/>
          <w:bCs/>
          <w:sz w:val="32"/>
          <w:szCs w:val="32"/>
        </w:rPr>
      </w:pPr>
      <w:r w:rsidRPr="00956C1B">
        <w:rPr>
          <w:rFonts w:ascii="Comic Sans MS" w:hAnsi="Comic Sans MS"/>
          <w:sz w:val="32"/>
          <w:szCs w:val="32"/>
        </w:rPr>
        <w:t>POVRĆE TREBAMO</w:t>
      </w:r>
      <w:r>
        <w:rPr>
          <w:rFonts w:ascii="Comic Sans MS" w:hAnsi="Comic Sans MS"/>
          <w:b/>
          <w:bCs/>
          <w:sz w:val="32"/>
          <w:szCs w:val="32"/>
        </w:rPr>
        <w:t xml:space="preserve"> ŠTITITI OD NAMETNIKA:</w:t>
      </w:r>
    </w:p>
    <w:p w14:paraId="40F22E74" w14:textId="62AA9240" w:rsidR="00956C1B" w:rsidRPr="00956C1B" w:rsidRDefault="00956C1B" w:rsidP="00956C1B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 w:rsidRPr="00956C1B">
        <w:rPr>
          <w:rFonts w:ascii="Comic Sans MS" w:hAnsi="Comic Sans MS"/>
          <w:b/>
          <w:bCs/>
          <w:sz w:val="32"/>
          <w:szCs w:val="32"/>
        </w:rPr>
        <w:t>KEMIJSKA ZAŠTITA</w:t>
      </w:r>
    </w:p>
    <w:p w14:paraId="0F3DBE90" w14:textId="1B881CB9" w:rsidR="00956C1B" w:rsidRPr="00956C1B" w:rsidRDefault="00956C1B" w:rsidP="00956C1B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 w:rsidRPr="00956C1B">
        <w:rPr>
          <w:rFonts w:ascii="Comic Sans MS" w:hAnsi="Comic Sans MS"/>
          <w:b/>
          <w:bCs/>
          <w:sz w:val="32"/>
          <w:szCs w:val="32"/>
        </w:rPr>
        <w:t>BIOLOŠKA ZAŠTITA</w:t>
      </w:r>
    </w:p>
    <w:p w14:paraId="0BB00DFB" w14:textId="0E27BE3C" w:rsidR="00956C1B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IMENUJ POVRĆE NA SLIKAMA U KNJIZI, str. 137.</w:t>
      </w:r>
    </w:p>
    <w:p w14:paraId="25B9BEB1" w14:textId="74697E59" w:rsidR="00AA4497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POVRĆE TI NAJVIŠE VOLIŠ JESTI?</w:t>
      </w:r>
    </w:p>
    <w:p w14:paraId="6913E9C3" w14:textId="20BF3302" w:rsidR="00AA4497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JEDEŠ LI POVRĆE SVAKI DAN?</w:t>
      </w:r>
    </w:p>
    <w:p w14:paraId="62149B5B" w14:textId="6B9688E6" w:rsidR="00AA4497" w:rsidRDefault="00AA4497" w:rsidP="009D3556">
      <w:pPr>
        <w:rPr>
          <w:rFonts w:ascii="Comic Sans MS" w:hAnsi="Comic Sans MS"/>
          <w:sz w:val="32"/>
          <w:szCs w:val="32"/>
        </w:rPr>
      </w:pPr>
      <w:r w:rsidRPr="00AA4497">
        <w:rPr>
          <w:rFonts w:ascii="Comic Sans MS" w:hAnsi="Comic Sans MS"/>
          <w:b/>
          <w:bCs/>
          <w:sz w:val="32"/>
          <w:szCs w:val="32"/>
        </w:rPr>
        <w:t>POVRĆE TREBAMO JESTI SVAKODNEVNO JER JE ZDRAVO</w:t>
      </w:r>
      <w:r>
        <w:rPr>
          <w:rFonts w:ascii="Comic Sans MS" w:hAnsi="Comic Sans MS"/>
          <w:sz w:val="32"/>
          <w:szCs w:val="32"/>
        </w:rPr>
        <w:t xml:space="preserve"> (BOGATO HRANJIVIM TVARIMA, MINERALIMA I VITAMINIMA).</w:t>
      </w:r>
    </w:p>
    <w:p w14:paraId="090ECA68" w14:textId="1777AC29" w:rsidR="00AA4497" w:rsidRDefault="00AA4497" w:rsidP="009D3556">
      <w:pPr>
        <w:rPr>
          <w:rFonts w:ascii="Comic Sans MS" w:hAnsi="Comic Sans MS"/>
          <w:sz w:val="32"/>
          <w:szCs w:val="32"/>
        </w:rPr>
      </w:pPr>
    </w:p>
    <w:p w14:paraId="65145318" w14:textId="7F04BE5D" w:rsidR="00AA4497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POVRĆE MOŽEMO JESTI:</w:t>
      </w:r>
    </w:p>
    <w:p w14:paraId="7407E055" w14:textId="5F81B1D6" w:rsidR="00AA4497" w:rsidRPr="00AA4497" w:rsidRDefault="00AA4497" w:rsidP="00AA4497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AA4497">
        <w:rPr>
          <w:rFonts w:ascii="Comic Sans MS" w:hAnsi="Comic Sans MS"/>
          <w:b/>
          <w:bCs/>
          <w:sz w:val="32"/>
          <w:szCs w:val="32"/>
        </w:rPr>
        <w:t>SIROVO</w:t>
      </w:r>
    </w:p>
    <w:p w14:paraId="0D904BC4" w14:textId="36089076" w:rsidR="00AA4497" w:rsidRPr="00AA4497" w:rsidRDefault="00AA4497" w:rsidP="00AA4497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AA4497">
        <w:rPr>
          <w:rFonts w:ascii="Comic Sans MS" w:hAnsi="Comic Sans MS"/>
          <w:b/>
          <w:bCs/>
          <w:sz w:val="32"/>
          <w:szCs w:val="32"/>
        </w:rPr>
        <w:t>KUHANO</w:t>
      </w:r>
    </w:p>
    <w:p w14:paraId="019AE107" w14:textId="2346A580" w:rsidR="00AA4497" w:rsidRPr="00AA4497" w:rsidRDefault="00AA4497" w:rsidP="00AA4497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AA4497">
        <w:rPr>
          <w:rFonts w:ascii="Comic Sans MS" w:hAnsi="Comic Sans MS"/>
          <w:b/>
          <w:bCs/>
          <w:sz w:val="32"/>
          <w:szCs w:val="32"/>
        </w:rPr>
        <w:t>KONZERVIRANO</w:t>
      </w:r>
    </w:p>
    <w:p w14:paraId="2D0FF94F" w14:textId="445011C8" w:rsidR="00AA4497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36490073" wp14:editId="66845FCF">
            <wp:extent cx="1695450" cy="1123236"/>
            <wp:effectExtent l="0" t="0" r="0" b="1270"/>
            <wp:docPr id="8" name="Picture 8" descr="Top 5 recepata za salate i dress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 5 recepata za salate i dressi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3622" cy="11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7D9623DB" wp14:editId="390E76B6">
            <wp:extent cx="2009775" cy="1134550"/>
            <wp:effectExtent l="0" t="0" r="0" b="8890"/>
            <wp:docPr id="10" name="Picture 10" descr="kuhano-povrce — Tagovi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hano-povrce — Tagovi — Coolinar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91" cy="114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4EC7015E" wp14:editId="34D35246">
            <wp:extent cx="1724025" cy="1144860"/>
            <wp:effectExtent l="0" t="0" r="0" b="0"/>
            <wp:docPr id="11" name="Picture 11" descr="8 razloga da jedemo fermentiranu hranu » Prirodna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 razloga da jedemo fermentiranu hranu » Prirodna Medic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72" cy="115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A0F9" w14:textId="77777777" w:rsidR="00AA4497" w:rsidRDefault="00AA4497" w:rsidP="009D3556">
      <w:pPr>
        <w:rPr>
          <w:rFonts w:ascii="Comic Sans MS" w:hAnsi="Comic Sans MS"/>
          <w:sz w:val="32"/>
          <w:szCs w:val="32"/>
        </w:rPr>
      </w:pPr>
    </w:p>
    <w:p w14:paraId="562291AD" w14:textId="77777777" w:rsidR="00AA4497" w:rsidRPr="00AA4497" w:rsidRDefault="00AA4497" w:rsidP="009D3556">
      <w:pPr>
        <w:rPr>
          <w:rFonts w:ascii="Comic Sans MS" w:hAnsi="Comic Sans MS"/>
          <w:sz w:val="32"/>
          <w:szCs w:val="32"/>
        </w:rPr>
      </w:pPr>
    </w:p>
    <w:p w14:paraId="50EC29DD" w14:textId="77777777" w:rsidR="00956C1B" w:rsidRDefault="00956C1B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227C180D" w14:textId="7C151C50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ZADACI ZA PONAVLJANJE</w:t>
      </w:r>
    </w:p>
    <w:p w14:paraId="6AA4239E" w14:textId="25B7E8D3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UDŽBENIK, STR. 13</w:t>
      </w:r>
      <w:r w:rsidR="00AA4497">
        <w:rPr>
          <w:rFonts w:ascii="Comic Sans MS" w:hAnsi="Comic Sans MS"/>
          <w:sz w:val="32"/>
          <w:szCs w:val="32"/>
        </w:rPr>
        <w:t>8</w:t>
      </w:r>
      <w:r w:rsidRPr="009D3556">
        <w:rPr>
          <w:rFonts w:ascii="Comic Sans MS" w:hAnsi="Comic Sans MS"/>
          <w:sz w:val="32"/>
          <w:szCs w:val="32"/>
        </w:rPr>
        <w:t>. (ZADACI SA ŽABICOM)</w:t>
      </w:r>
    </w:p>
    <w:p w14:paraId="40C1BACF" w14:textId="66B515BF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C102F21" w14:textId="77777777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</w:p>
    <w:sectPr w:rsidR="009D3556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2865C8"/>
    <w:rsid w:val="004136FA"/>
    <w:rsid w:val="004A4835"/>
    <w:rsid w:val="00956C1B"/>
    <w:rsid w:val="009D3556"/>
    <w:rsid w:val="00A109E8"/>
    <w:rsid w:val="00A31B8D"/>
    <w:rsid w:val="00A924D4"/>
    <w:rsid w:val="00AA4497"/>
    <w:rsid w:val="00C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2020-05-24T18:32:00Z</dcterms:created>
  <dcterms:modified xsi:type="dcterms:W3CDTF">2020-05-26T09:25:00Z</dcterms:modified>
</cp:coreProperties>
</file>