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87" w:rsidRDefault="0060540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3FB54A1" wp14:editId="4BEA75DC">
            <wp:extent cx="2857500" cy="2133600"/>
            <wp:effectExtent l="0" t="0" r="0" b="0"/>
            <wp:docPr id="1" name="Slika 1" descr="Prethodni zadaci – Osnovna škola Rap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thodni zadaci – Osnovna škola Rap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08" w:rsidRDefault="0060540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438650" cy="5823509"/>
            <wp:effectExtent l="0" t="0" r="0" b="6350"/>
            <wp:docPr id="5" name="Slika 5" descr="JARMILA VEŠOVIĆ Mrtva priroda | Madl'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RMILA VEŠOVIĆ Mrtva priroda | Madl'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238" cy="582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08" w:rsidRDefault="00605408">
      <w:pPr>
        <w:rPr>
          <w:noProof/>
          <w:lang w:eastAsia="hr-HR"/>
        </w:rPr>
      </w:pPr>
    </w:p>
    <w:p w:rsidR="003B7A10" w:rsidRDefault="003B7A10"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06A63FFA" wp14:editId="32F1177D">
            <wp:simplePos x="0" y="0"/>
            <wp:positionH relativeFrom="margin">
              <wp:posOffset>1541483</wp:posOffset>
            </wp:positionH>
            <wp:positionV relativeFrom="paragraph">
              <wp:posOffset>3142841</wp:posOffset>
            </wp:positionV>
            <wp:extent cx="3359714" cy="5580492"/>
            <wp:effectExtent l="0" t="5715" r="6985" b="6985"/>
            <wp:wrapNone/>
            <wp:docPr id="6" name="Slika 6" descr="Kurs Crtanja i slikanja Upoznavanje sa: tehnikama crtanja (tuš i pero, olovka, kreda), osnovnim slikarskim tehnikama (akvarel, gvaš, akril). Polaznici uče kako samostalno da savladaju crtanje i slikanje oblika u prirodi kroz motive mrtve prirode, pejzaža i portreta. Kurs traje 3 meseca tj. 48 časova. Cena: 8.400,00 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rs Crtanja i slikanja Upoznavanje sa: tehnikama crtanja (tuš i pero, olovka, kreda), osnovnim slikarskim tehnikama (akvarel, gvaš, akril). Polaznici uče kako samostalno da savladaju crtanje i slikanje oblika u prirodi kroz motive mrtve prirode, pejzaža i portreta. Kurs traje 3 meseca tj. 48 časova. Cena: 8.400,00 d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3379" cy="55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08">
        <w:rPr>
          <w:noProof/>
          <w:lang w:eastAsia="hr-HR"/>
        </w:rPr>
        <w:drawing>
          <wp:inline distT="0" distB="0" distL="0" distR="0" wp14:anchorId="28FFB088" wp14:editId="7424270C">
            <wp:extent cx="5760720" cy="3598874"/>
            <wp:effectExtent l="0" t="0" r="0" b="1905"/>
            <wp:docPr id="4" name="Slika 4" descr="grafika za logotip vino, kulin i sir te flaša i ča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a za logotip vino, kulin i sir te flaša i čaš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10" w:rsidRPr="003B7A10" w:rsidRDefault="003B7A10" w:rsidP="003B7A10"/>
    <w:p w:rsidR="003B7A10" w:rsidRPr="003B7A10" w:rsidRDefault="003B7A10" w:rsidP="003B7A10"/>
    <w:p w:rsidR="003B7A10" w:rsidRPr="003B7A10" w:rsidRDefault="003B7A10" w:rsidP="003B7A10"/>
    <w:p w:rsidR="003B7A10" w:rsidRPr="003B7A10" w:rsidRDefault="003B7A10" w:rsidP="003B7A10"/>
    <w:p w:rsidR="003B7A10" w:rsidRDefault="003B7A10" w:rsidP="003B7A10"/>
    <w:p w:rsidR="00605408" w:rsidRPr="003B7A10" w:rsidRDefault="003B7A10" w:rsidP="003B7A10">
      <w:pPr>
        <w:tabs>
          <w:tab w:val="left" w:pos="3210"/>
        </w:tabs>
      </w:pPr>
      <w:r>
        <w:tab/>
      </w:r>
      <w:bookmarkStart w:id="0" w:name="_GoBack"/>
      <w:bookmarkEnd w:id="0"/>
    </w:p>
    <w:sectPr w:rsidR="00605408" w:rsidRPr="003B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08"/>
    <w:rsid w:val="003B7A10"/>
    <w:rsid w:val="00605408"/>
    <w:rsid w:val="00D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2449-0534-4FA3-A772-8024646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2020-05-27T14:19:00Z</dcterms:created>
  <dcterms:modified xsi:type="dcterms:W3CDTF">2020-05-27T14:36:00Z</dcterms:modified>
</cp:coreProperties>
</file>