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5C" w:rsidRPr="0085260F" w:rsidRDefault="0054005C" w:rsidP="0054005C">
      <w:pPr>
        <w:jc w:val="right"/>
        <w:rPr>
          <w:b/>
        </w:rPr>
      </w:pPr>
      <w:r w:rsidRPr="0085260F">
        <w:rPr>
          <w:b/>
        </w:rPr>
        <w:t>NJEMAČKI JEZIK</w:t>
      </w:r>
    </w:p>
    <w:p w:rsidR="0054005C" w:rsidRPr="0085260F" w:rsidRDefault="0054005C" w:rsidP="0054005C">
      <w:pPr>
        <w:jc w:val="right"/>
        <w:rPr>
          <w:b/>
        </w:rPr>
      </w:pPr>
      <w:r w:rsidRPr="0085260F">
        <w:rPr>
          <w:b/>
        </w:rPr>
        <w:t>NASTAVA NA DALJINU</w:t>
      </w:r>
    </w:p>
    <w:p w:rsidR="0054005C" w:rsidRPr="0085260F" w:rsidRDefault="0054005C" w:rsidP="0054005C">
      <w:pPr>
        <w:rPr>
          <w:b/>
        </w:rPr>
      </w:pPr>
      <w:r>
        <w:rPr>
          <w:b/>
        </w:rPr>
        <w:t>3.12.2021</w:t>
      </w:r>
      <w:r>
        <w:rPr>
          <w:b/>
        </w:rPr>
        <w:t>.-4</w:t>
      </w:r>
      <w:r w:rsidRPr="0085260F">
        <w:rPr>
          <w:b/>
        </w:rPr>
        <w:t>. RAZRED</w:t>
      </w:r>
    </w:p>
    <w:p w:rsidR="0054005C" w:rsidRPr="0085260F" w:rsidRDefault="0054005C" w:rsidP="0054005C">
      <w:pPr>
        <w:rPr>
          <w:b/>
        </w:rPr>
      </w:pPr>
      <w:r>
        <w:rPr>
          <w:b/>
        </w:rPr>
        <w:t>MAXIMAL</w:t>
      </w:r>
      <w:r>
        <w:rPr>
          <w:b/>
        </w:rPr>
        <w:t xml:space="preserve"> 1</w:t>
      </w:r>
      <w:r>
        <w:rPr>
          <w:b/>
        </w:rPr>
        <w:t xml:space="preserve"> MKIDS</w:t>
      </w:r>
    </w:p>
    <w:p w:rsidR="0054005C" w:rsidRPr="004713F5" w:rsidRDefault="0054005C" w:rsidP="0054005C">
      <w:pPr>
        <w:rPr>
          <w:b/>
          <w:bCs/>
        </w:rPr>
      </w:pPr>
      <w:r>
        <w:rPr>
          <w:b/>
        </w:rPr>
        <w:t xml:space="preserve">LEKCIJA 10 – </w:t>
      </w:r>
      <w:r w:rsidRPr="004713F5">
        <w:rPr>
          <w:b/>
          <w:bCs/>
        </w:rPr>
        <w:t>SOMMER, SCHÖNER SOMMER</w:t>
      </w:r>
    </w:p>
    <w:p w:rsidR="0054005C" w:rsidRPr="00A06B17" w:rsidRDefault="0054005C" w:rsidP="0054005C">
      <w:pPr>
        <w:rPr>
          <w:b/>
        </w:rPr>
      </w:pPr>
    </w:p>
    <w:p w:rsidR="0054005C" w:rsidRDefault="0054005C" w:rsidP="0054005C">
      <w:pPr>
        <w:rPr>
          <w:b/>
        </w:rPr>
      </w:pPr>
    </w:p>
    <w:p w:rsidR="0054005C" w:rsidRPr="0085260F" w:rsidRDefault="0054005C" w:rsidP="0054005C">
      <w:pPr>
        <w:rPr>
          <w:b/>
        </w:rPr>
      </w:pPr>
    </w:p>
    <w:p w:rsidR="0054005C" w:rsidRDefault="0054005C" w:rsidP="0054005C">
      <w:r w:rsidRPr="002656AD">
        <w:t>Pripremi svoj UDŽBENIK IZ NJ</w:t>
      </w:r>
      <w:r>
        <w:t>EMAČKOG JEZIKA, RADNU BILJEŽNICU I BILJEŽNICU ZA PISANJE I RAČUNALO / MOBITEL.</w:t>
      </w:r>
    </w:p>
    <w:p w:rsidR="0054005C" w:rsidRDefault="0054005C" w:rsidP="0054005C"/>
    <w:p w:rsidR="0054005C" w:rsidRDefault="0054005C" w:rsidP="0054005C">
      <w:r>
        <w:t xml:space="preserve">DANAS POČINJEMO S NOVOM CJELINOM </w:t>
      </w:r>
      <w:r w:rsidRPr="0054005C">
        <w:rPr>
          <w:b/>
        </w:rPr>
        <w:t>DIE FAMILIE</w:t>
      </w:r>
      <w:r>
        <w:t xml:space="preserve">, PA SLJEDEĆE RIJEČI </w:t>
      </w:r>
      <w:r w:rsidRPr="0054005C">
        <w:rPr>
          <w:b/>
        </w:rPr>
        <w:t>PREPIŠI U BILJEŽNICU</w:t>
      </w:r>
      <w:r>
        <w:t>:</w:t>
      </w:r>
    </w:p>
    <w:p w:rsidR="0054005C" w:rsidRDefault="0054005C" w:rsidP="0054005C"/>
    <w:p w:rsidR="0054005C" w:rsidRDefault="0054005C" w:rsidP="0054005C">
      <w:r>
        <w:t>SCHULARBEIT den 3.12.2021.</w:t>
      </w:r>
    </w:p>
    <w:p w:rsidR="0054005C" w:rsidRDefault="0054005C" w:rsidP="0054005C"/>
    <w:p w:rsidR="0054005C" w:rsidRDefault="0054005C" w:rsidP="0054005C">
      <w:r>
        <w:t>DIE FAMILIE</w:t>
      </w:r>
    </w:p>
    <w:p w:rsidR="0054005C" w:rsidRDefault="0054005C" w:rsidP="0054005C"/>
    <w:p w:rsidR="0054005C" w:rsidRDefault="0054005C" w:rsidP="0054005C">
      <w:r w:rsidRPr="0054005C">
        <w:rPr>
          <w:color w:val="FF0000"/>
        </w:rPr>
        <w:t>die</w:t>
      </w:r>
      <w:r>
        <w:t xml:space="preserve"> Mutter-majka  + </w:t>
      </w:r>
      <w:r w:rsidRPr="0054005C">
        <w:rPr>
          <w:color w:val="2E74B5" w:themeColor="accent1" w:themeShade="BF"/>
        </w:rPr>
        <w:t>der</w:t>
      </w:r>
      <w:r>
        <w:t xml:space="preserve"> Vater-otac  = </w:t>
      </w:r>
      <w:r w:rsidRPr="0054005C">
        <w:rPr>
          <w:highlight w:val="yellow"/>
        </w:rPr>
        <w:t>die</w:t>
      </w:r>
      <w:r>
        <w:t xml:space="preserve"> Eltern- roditelji</w:t>
      </w:r>
    </w:p>
    <w:p w:rsidR="0054005C" w:rsidRDefault="0054005C" w:rsidP="0054005C">
      <w:r w:rsidRPr="0054005C">
        <w:rPr>
          <w:color w:val="FF0000"/>
        </w:rPr>
        <w:t>die</w:t>
      </w:r>
      <w:r>
        <w:t xml:space="preserve"> Oma-baka     +  </w:t>
      </w:r>
      <w:r w:rsidRPr="0054005C">
        <w:rPr>
          <w:color w:val="2E74B5" w:themeColor="accent1" w:themeShade="BF"/>
        </w:rPr>
        <w:t>der</w:t>
      </w:r>
      <w:r>
        <w:t xml:space="preserve"> Opa-djed   = </w:t>
      </w:r>
      <w:r w:rsidRPr="0054005C">
        <w:rPr>
          <w:highlight w:val="yellow"/>
        </w:rPr>
        <w:t>die</w:t>
      </w:r>
      <w:r>
        <w:t xml:space="preserve"> Gro3eltern-djed i baka</w:t>
      </w:r>
    </w:p>
    <w:p w:rsidR="0054005C" w:rsidRDefault="0054005C" w:rsidP="0054005C">
      <w:r>
        <w:t>(</w:t>
      </w:r>
      <w:r w:rsidRPr="0054005C">
        <w:rPr>
          <w:color w:val="FF0000"/>
        </w:rPr>
        <w:t>die</w:t>
      </w:r>
      <w:r>
        <w:t xml:space="preserve"> Gro3mutter+</w:t>
      </w:r>
      <w:r w:rsidRPr="0054005C">
        <w:t xml:space="preserve"> </w:t>
      </w:r>
      <w:r w:rsidRPr="0054005C">
        <w:rPr>
          <w:color w:val="2E74B5" w:themeColor="accent1" w:themeShade="BF"/>
        </w:rPr>
        <w:t>der</w:t>
      </w:r>
      <w:r>
        <w:t xml:space="preserve"> Gro3vater</w:t>
      </w:r>
      <w:r>
        <w:t>) baka/djed (još jedan način kako se može reći)</w:t>
      </w:r>
    </w:p>
    <w:p w:rsidR="0054005C" w:rsidRDefault="0054005C" w:rsidP="0054005C">
      <w:r w:rsidRPr="0054005C">
        <w:rPr>
          <w:color w:val="FF0000"/>
        </w:rPr>
        <w:t>die</w:t>
      </w:r>
      <w:r>
        <w:t xml:space="preserve"> Schwester-sestra + </w:t>
      </w:r>
      <w:r w:rsidRPr="0054005C">
        <w:rPr>
          <w:color w:val="2E74B5" w:themeColor="accent1" w:themeShade="BF"/>
        </w:rPr>
        <w:t>der</w:t>
      </w:r>
      <w:r>
        <w:t xml:space="preserve"> Bruder-brat   = </w:t>
      </w:r>
      <w:r w:rsidRPr="0054005C">
        <w:rPr>
          <w:highlight w:val="yellow"/>
        </w:rPr>
        <w:t>die</w:t>
      </w:r>
      <w:r>
        <w:t xml:space="preserve"> Geschwister-braća i sestre</w:t>
      </w:r>
    </w:p>
    <w:p w:rsidR="0054005C" w:rsidRDefault="0054005C" w:rsidP="0054005C">
      <w:r w:rsidRPr="0054005C">
        <w:rPr>
          <w:color w:val="FF0000"/>
        </w:rPr>
        <w:t>die</w:t>
      </w:r>
      <w:r>
        <w:t xml:space="preserve"> Tochter-kćerka  + </w:t>
      </w:r>
      <w:r w:rsidRPr="0054005C">
        <w:rPr>
          <w:color w:val="2E74B5" w:themeColor="accent1" w:themeShade="BF"/>
        </w:rPr>
        <w:t>der</w:t>
      </w:r>
      <w:r>
        <w:t xml:space="preserve"> Sohn-sin   =  </w:t>
      </w:r>
      <w:r w:rsidRPr="0054005C">
        <w:rPr>
          <w:highlight w:val="yellow"/>
        </w:rPr>
        <w:t>die</w:t>
      </w:r>
      <w:r>
        <w:t xml:space="preserve"> Kinder-djeca</w:t>
      </w:r>
    </w:p>
    <w:p w:rsidR="0054005C" w:rsidRDefault="0054005C" w:rsidP="0054005C">
      <w:r w:rsidRPr="0054005C">
        <w:rPr>
          <w:color w:val="FF0000"/>
        </w:rPr>
        <w:t>die</w:t>
      </w:r>
      <w:r>
        <w:t xml:space="preserve"> Tante   + </w:t>
      </w:r>
      <w:r w:rsidRPr="0054005C">
        <w:rPr>
          <w:color w:val="2E74B5" w:themeColor="accent1" w:themeShade="BF"/>
        </w:rPr>
        <w:t>der</w:t>
      </w:r>
      <w:r>
        <w:t xml:space="preserve"> Onkel    tet, ujna, strina/teta, ujak stric</w:t>
      </w:r>
    </w:p>
    <w:p w:rsidR="0054005C" w:rsidRDefault="0054005C" w:rsidP="0054005C"/>
    <w:p w:rsidR="0054005C" w:rsidRDefault="0054005C" w:rsidP="0054005C">
      <w:r>
        <w:t xml:space="preserve">PRIMIJETILI STE DA SU </w:t>
      </w:r>
      <w:r w:rsidRPr="0054005C">
        <w:rPr>
          <w:color w:val="FF0000"/>
        </w:rPr>
        <w:t>ŽENSKE OSOBE UVIJEK SA DIE</w:t>
      </w:r>
      <w:r>
        <w:t xml:space="preserve">, </w:t>
      </w:r>
      <w:r w:rsidRPr="005B4E6A">
        <w:rPr>
          <w:color w:val="0070C0"/>
        </w:rPr>
        <w:t>MUŠKE UVIJE</w:t>
      </w:r>
      <w:r w:rsidR="005B4E6A" w:rsidRPr="005B4E6A">
        <w:rPr>
          <w:color w:val="0070C0"/>
        </w:rPr>
        <w:t>K</w:t>
      </w:r>
      <w:r w:rsidRPr="005B4E6A">
        <w:rPr>
          <w:color w:val="0070C0"/>
        </w:rPr>
        <w:t xml:space="preserve"> SA DER</w:t>
      </w:r>
      <w:r>
        <w:t xml:space="preserve">, A </w:t>
      </w:r>
      <w:r w:rsidRPr="005B4E6A">
        <w:rPr>
          <w:color w:val="FFFF00"/>
        </w:rPr>
        <w:t>MNOŽINA UVIJEK DIE</w:t>
      </w:r>
    </w:p>
    <w:p w:rsidR="0054005C" w:rsidRDefault="0054005C" w:rsidP="0054005C"/>
    <w:p w:rsidR="0054005C" w:rsidRPr="00ED00FC" w:rsidRDefault="0054005C" w:rsidP="0054005C">
      <w:pPr>
        <w:rPr>
          <w:b/>
        </w:rPr>
      </w:pPr>
    </w:p>
    <w:p w:rsidR="0054005C" w:rsidRDefault="0054005C" w:rsidP="0054005C">
      <w:pPr>
        <w:rPr>
          <w:b/>
        </w:rPr>
      </w:pPr>
      <w:r>
        <w:rPr>
          <w:b/>
        </w:rPr>
        <w:t xml:space="preserve">UDŽBENIK – STR. </w:t>
      </w:r>
      <w:r w:rsidR="005B4E6A">
        <w:rPr>
          <w:b/>
        </w:rPr>
        <w:t>46</w:t>
      </w:r>
      <w:r>
        <w:rPr>
          <w:b/>
        </w:rPr>
        <w:t>.</w:t>
      </w:r>
    </w:p>
    <w:p w:rsidR="0054005C" w:rsidRDefault="0054005C" w:rsidP="0054005C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4713F5">
        <w:rPr>
          <w:b/>
          <w:color w:val="FF0000"/>
        </w:rPr>
        <w:t xml:space="preserve">RIJEŠI </w:t>
      </w:r>
      <w:r w:rsidR="005B4E6A">
        <w:rPr>
          <w:b/>
          <w:color w:val="FF0000"/>
        </w:rPr>
        <w:t>UZ POMOĆ FOTOGRAFIJE U PRVOM  ZADATKU 2. ZADATAK!</w:t>
      </w:r>
    </w:p>
    <w:p w:rsidR="005B4E6A" w:rsidRPr="005B4E6A" w:rsidRDefault="005B4E6A" w:rsidP="005B4E6A">
      <w:pPr>
        <w:ind w:left="360"/>
        <w:rPr>
          <w:b/>
          <w:color w:val="FF0000"/>
        </w:rPr>
      </w:pPr>
    </w:p>
    <w:p w:rsidR="0054005C" w:rsidRPr="004713F5" w:rsidRDefault="0054005C" w:rsidP="0054005C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R</w:t>
      </w:r>
      <w:r w:rsidR="005B4E6A">
        <w:rPr>
          <w:b/>
          <w:color w:val="FF0000"/>
        </w:rPr>
        <w:t>ADNA B. STR. 31</w:t>
      </w:r>
      <w:r>
        <w:rPr>
          <w:b/>
          <w:color w:val="FF0000"/>
        </w:rPr>
        <w:t xml:space="preserve">. –RIJEŠI CIJELU STRANU </w:t>
      </w:r>
      <w:r w:rsidR="005B4E6A">
        <w:rPr>
          <w:b/>
          <w:color w:val="FF0000"/>
        </w:rPr>
        <w:t>I NAPRAVI UMNU MAPU. POMOZI SE UDŽBENIKOM I ZANJEM IZ PRETHODNE LEKCIJE.</w:t>
      </w:r>
    </w:p>
    <w:p w:rsidR="0054005C" w:rsidRDefault="0054005C" w:rsidP="0054005C">
      <w:pPr>
        <w:rPr>
          <w:b/>
        </w:rPr>
      </w:pPr>
    </w:p>
    <w:p w:rsidR="0054005C" w:rsidRPr="004713F5" w:rsidRDefault="0054005C" w:rsidP="0054005C">
      <w:pPr>
        <w:rPr>
          <w:b/>
        </w:rPr>
      </w:pPr>
    </w:p>
    <w:p w:rsidR="0054005C" w:rsidRDefault="0054005C" w:rsidP="0054005C">
      <w:pPr>
        <w:rPr>
          <w:b/>
        </w:rPr>
      </w:pPr>
    </w:p>
    <w:p w:rsidR="0054005C" w:rsidRDefault="005B4E6A" w:rsidP="0054005C">
      <w:pPr>
        <w:pStyle w:val="TableContents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ZADATKE RIJEŠI DO NAŠEG SLJEDEĆEG VIĐENJA!</w:t>
      </w:r>
      <w:bookmarkStart w:id="0" w:name="_GoBack"/>
      <w:bookmarkEnd w:id="0"/>
    </w:p>
    <w:p w:rsidR="0054005C" w:rsidRPr="005116ED" w:rsidRDefault="0054005C" w:rsidP="0054005C">
      <w:pPr>
        <w:pStyle w:val="TableContents"/>
        <w:rPr>
          <w:color w:val="FF0000"/>
          <w:sz w:val="28"/>
          <w:szCs w:val="28"/>
        </w:rPr>
      </w:pPr>
    </w:p>
    <w:p w:rsidR="0054005C" w:rsidRDefault="0054005C" w:rsidP="0054005C"/>
    <w:p w:rsidR="0054005C" w:rsidRPr="00AC3903" w:rsidRDefault="0054005C" w:rsidP="0054005C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TO JE SVE ZA DANAS OD MENE.</w:t>
      </w:r>
    </w:p>
    <w:p w:rsidR="0054005C" w:rsidRPr="00AC3903" w:rsidRDefault="0054005C" w:rsidP="0054005C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VELIKI POZDRAV!</w:t>
      </w:r>
    </w:p>
    <w:p w:rsidR="0054005C" w:rsidRPr="00AC3903" w:rsidRDefault="0054005C" w:rsidP="0054005C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LEHRERIN</w:t>
      </w:r>
    </w:p>
    <w:p w:rsidR="0054005C" w:rsidRPr="00A82F9A" w:rsidRDefault="0054005C" w:rsidP="0054005C">
      <w:pPr>
        <w:rPr>
          <w:color w:val="FF0000"/>
        </w:rPr>
      </w:pPr>
      <w:r w:rsidRPr="009A17DE">
        <w:rPr>
          <w:noProof/>
          <w:color w:val="FF0000"/>
          <w:lang w:eastAsia="hr-HR"/>
        </w:rPr>
        <w:lastRenderedPageBreak/>
        <w:drawing>
          <wp:inline distT="0" distB="0" distL="0" distR="0" wp14:anchorId="2774FADB" wp14:editId="4DC86844">
            <wp:extent cx="743803" cy="483686"/>
            <wp:effectExtent l="0" t="0" r="0" b="0"/>
            <wp:docPr id="2" name="Picture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59" cy="52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5C" w:rsidRDefault="0054005C" w:rsidP="0054005C"/>
    <w:p w:rsidR="0054005C" w:rsidRDefault="0054005C" w:rsidP="0054005C"/>
    <w:p w:rsidR="00096DF4" w:rsidRDefault="00096DF4"/>
    <w:sectPr w:rsidR="0009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20F1"/>
    <w:multiLevelType w:val="hybridMultilevel"/>
    <w:tmpl w:val="4D260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5C"/>
    <w:rsid w:val="00096DF4"/>
    <w:rsid w:val="0054005C"/>
    <w:rsid w:val="005B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7C238-3033-41C4-8D9A-E3287FFB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05C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4005C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2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54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software d.o.o.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Kujundžić Lujan</dc:creator>
  <cp:keywords/>
  <dc:description/>
  <cp:lastModifiedBy>Mirella Kujundžić Lujan</cp:lastModifiedBy>
  <cp:revision>1</cp:revision>
  <dcterms:created xsi:type="dcterms:W3CDTF">2021-12-06T08:57:00Z</dcterms:created>
  <dcterms:modified xsi:type="dcterms:W3CDTF">2021-12-06T09:11:00Z</dcterms:modified>
</cp:coreProperties>
</file>