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8249" w14:textId="77777777" w:rsidR="00920BD6" w:rsidRPr="00920BD6" w:rsidRDefault="00920BD6" w:rsidP="00F0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OŠ </w:t>
      </w:r>
      <w:bookmarkStart w:id="0" w:name="_Hlk186748115"/>
      <w:r w:rsidR="003C4349">
        <w:rPr>
          <w:rFonts w:ascii="Arial" w:hAnsi="Arial" w:cs="Arial"/>
          <w:sz w:val="24"/>
          <w:szCs w:val="24"/>
        </w:rPr>
        <w:t>GRIGORA VITEZA</w:t>
      </w:r>
      <w:bookmarkEnd w:id="0"/>
    </w:p>
    <w:p w14:paraId="436328D9" w14:textId="77777777" w:rsidR="00920BD6" w:rsidRPr="00920BD6" w:rsidRDefault="00F04B08" w:rsidP="00F04B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Kruge 46</w:t>
      </w:r>
    </w:p>
    <w:p w14:paraId="4E22F01D" w14:textId="77777777" w:rsidR="00920BD6" w:rsidRPr="00920BD6" w:rsidRDefault="00920BD6" w:rsidP="00F0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ZAGREB</w:t>
      </w:r>
    </w:p>
    <w:p w14:paraId="2D6255DD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 </w:t>
      </w:r>
    </w:p>
    <w:p w14:paraId="3084C425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70659681" w14:textId="77777777" w:rsid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044BD59E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6C4EC086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243CC260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49F9B3B7" w14:textId="77777777" w:rsidR="00920BD6" w:rsidRPr="004F1074" w:rsidRDefault="00920BD6" w:rsidP="002D22DB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4F1074">
        <w:rPr>
          <w:rFonts w:ascii="Arial" w:hAnsi="Arial" w:cs="Arial"/>
          <w:b/>
          <w:color w:val="FF0000"/>
          <w:sz w:val="40"/>
          <w:szCs w:val="40"/>
          <w:u w:val="single"/>
        </w:rPr>
        <w:t>OSNOVNE MJERE JAČANJA RAZINE SIGURNOSTI U ŠKOLI</w:t>
      </w:r>
    </w:p>
    <w:p w14:paraId="0B706154" w14:textId="77777777" w:rsidR="00920BD6" w:rsidRPr="004F1074" w:rsidRDefault="00920BD6" w:rsidP="002D22DB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4F1074">
        <w:rPr>
          <w:rFonts w:ascii="Arial" w:hAnsi="Arial" w:cs="Arial"/>
          <w:b/>
          <w:color w:val="FF0000"/>
          <w:sz w:val="40"/>
          <w:szCs w:val="40"/>
        </w:rPr>
        <w:t>– upute o postupanju</w:t>
      </w:r>
    </w:p>
    <w:p w14:paraId="715291EE" w14:textId="77777777" w:rsid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07B53D11" w14:textId="77777777" w:rsid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4EF47457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13200C2B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S ciljem osiguravanja :</w:t>
      </w:r>
    </w:p>
    <w:p w14:paraId="4F7F89F0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•</w:t>
      </w:r>
      <w:r w:rsidRPr="00920BD6">
        <w:rPr>
          <w:rFonts w:ascii="Arial" w:hAnsi="Arial" w:cs="Arial"/>
          <w:sz w:val="24"/>
          <w:szCs w:val="24"/>
        </w:rPr>
        <w:tab/>
        <w:t xml:space="preserve">veće sigurnosti u OŠ </w:t>
      </w:r>
      <w:r w:rsidR="00F04B08" w:rsidRPr="00F04B08">
        <w:rPr>
          <w:rFonts w:ascii="Arial" w:hAnsi="Arial" w:cs="Arial"/>
          <w:sz w:val="24"/>
          <w:szCs w:val="24"/>
        </w:rPr>
        <w:t>Grigora Viteza</w:t>
      </w:r>
    </w:p>
    <w:p w14:paraId="6ADB9E7E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•</w:t>
      </w:r>
      <w:r w:rsidRPr="00920BD6">
        <w:rPr>
          <w:rFonts w:ascii="Arial" w:hAnsi="Arial" w:cs="Arial"/>
          <w:sz w:val="24"/>
          <w:szCs w:val="24"/>
        </w:rPr>
        <w:tab/>
        <w:t xml:space="preserve">zaštite učenika i svih radnika u OŠ </w:t>
      </w:r>
      <w:r w:rsidR="00F04B08" w:rsidRPr="00F04B08">
        <w:rPr>
          <w:rFonts w:ascii="Arial" w:hAnsi="Arial" w:cs="Arial"/>
          <w:sz w:val="24"/>
          <w:szCs w:val="24"/>
        </w:rPr>
        <w:t>Grigora Viteza</w:t>
      </w:r>
    </w:p>
    <w:p w14:paraId="065C2D9B" w14:textId="77777777" w:rsid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•</w:t>
      </w:r>
      <w:r w:rsidRPr="00920BD6">
        <w:rPr>
          <w:rFonts w:ascii="Arial" w:hAnsi="Arial" w:cs="Arial"/>
          <w:sz w:val="24"/>
          <w:szCs w:val="24"/>
        </w:rPr>
        <w:tab/>
        <w:t>prevencije mogućih situacija povećanog rizika,</w:t>
      </w:r>
    </w:p>
    <w:p w14:paraId="194E4118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6A23E885" w14:textId="77777777" w:rsidR="00920BD6" w:rsidRDefault="00920BD6" w:rsidP="00F04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a prema Protokolu o kontroli ulaska i izlaska u školskim ustanovama ( Ministarstvo znanosti, obrazovanja i mladih, Zagreb, </w:t>
      </w:r>
      <w:r>
        <w:rPr>
          <w:rFonts w:ascii="Arial" w:hAnsi="Arial" w:cs="Arial"/>
          <w:sz w:val="24"/>
          <w:szCs w:val="24"/>
        </w:rPr>
        <w:t>0</w:t>
      </w:r>
      <w:r w:rsidRPr="00920BD6">
        <w:rPr>
          <w:rFonts w:ascii="Arial" w:hAnsi="Arial" w:cs="Arial"/>
          <w:sz w:val="24"/>
          <w:szCs w:val="24"/>
        </w:rPr>
        <w:t>2. siječnja 2025.)</w:t>
      </w:r>
      <w:r w:rsidR="00F04B08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Škola definira mjere koje se odnose  na sve osobe za vrijeme boravka u školskoj ustanovi, uključujući učenike, radnike, roditelje i druge vanjske posjetitelje te osobe koje, sukladno ugovoru, koriste prostore školskih ustanova za sportske, edukativne, poslovne ili druge svrhe (npr. škole stranih jezika, sportske udruge, umjetničke škole i sl.</w:t>
      </w:r>
      <w:r w:rsidR="004F1074">
        <w:rPr>
          <w:rFonts w:ascii="Arial" w:hAnsi="Arial" w:cs="Arial"/>
          <w:sz w:val="24"/>
          <w:szCs w:val="24"/>
        </w:rPr>
        <w:t>).</w:t>
      </w:r>
    </w:p>
    <w:p w14:paraId="7E9C15FF" w14:textId="77777777" w:rsidR="004A5ABD" w:rsidRDefault="004A5ABD" w:rsidP="00F04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04D61E" w14:textId="77777777" w:rsidR="00F04B08" w:rsidRDefault="00F04B08" w:rsidP="00F04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707C0" w14:textId="77777777" w:rsidR="00F04B08" w:rsidRPr="00920BD6" w:rsidRDefault="00F04B08" w:rsidP="00F04B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113C32" w14:textId="77777777" w:rsidR="00F04B08" w:rsidRDefault="00F04B08" w:rsidP="00F04B08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63F3623" w14:textId="77777777" w:rsidR="004A5ABD" w:rsidRPr="004A5ABD" w:rsidRDefault="00920BD6" w:rsidP="002D22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5ABD">
        <w:rPr>
          <w:rFonts w:ascii="Arial" w:hAnsi="Arial" w:cs="Arial"/>
          <w:b/>
          <w:color w:val="FF0000"/>
          <w:sz w:val="28"/>
          <w:szCs w:val="28"/>
        </w:rPr>
        <w:t>ZAKLJUČAVANJE I NADZOR ULAZA U PROSTORE</w:t>
      </w:r>
      <w:r w:rsidR="002D22D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A5ABD">
        <w:rPr>
          <w:rFonts w:ascii="Arial" w:hAnsi="Arial" w:cs="Arial"/>
          <w:b/>
          <w:color w:val="FF0000"/>
          <w:sz w:val="28"/>
          <w:szCs w:val="28"/>
        </w:rPr>
        <w:t xml:space="preserve">OŠ </w:t>
      </w:r>
      <w:r w:rsidR="00F04B08" w:rsidRPr="00F04B08">
        <w:rPr>
          <w:rFonts w:ascii="Arial" w:hAnsi="Arial" w:cs="Arial"/>
          <w:b/>
          <w:color w:val="FF0000"/>
          <w:sz w:val="28"/>
          <w:szCs w:val="28"/>
        </w:rPr>
        <w:t>GRIGORA VITEZA</w:t>
      </w:r>
    </w:p>
    <w:p w14:paraId="620CACD0" w14:textId="77777777" w:rsidR="00920BD6" w:rsidRPr="00920BD6" w:rsidRDefault="00920BD6" w:rsidP="00F04B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Na ulazu škole dežuraju tehničko osoblje i dežurni učitelj (prema tjednom rasporedu).</w:t>
      </w:r>
    </w:p>
    <w:p w14:paraId="1B4E8813" w14:textId="77777777" w:rsidR="00920BD6" w:rsidRPr="00920BD6" w:rsidRDefault="00920BD6" w:rsidP="00F04B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Ulazna vrata škole,  kao i svi ostali ulazi ili izlazi, trebaju biti zaključani tijekom cijelog radnog vremena na način da su osigurani evakuacijski izlazi.</w:t>
      </w:r>
    </w:p>
    <w:p w14:paraId="2EC6F295" w14:textId="77777777" w:rsidR="00920BD6" w:rsidRPr="00920BD6" w:rsidRDefault="00920BD6" w:rsidP="00F04B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Učenici koji polaze program produženog boravka u školsku zgradu ulaze na glavni ulaz od 7.00 do 7.</w:t>
      </w:r>
      <w:r w:rsidR="003C4349">
        <w:rPr>
          <w:rFonts w:ascii="Arial" w:hAnsi="Arial" w:cs="Arial"/>
          <w:sz w:val="24"/>
          <w:szCs w:val="24"/>
        </w:rPr>
        <w:t>45</w:t>
      </w:r>
      <w:r w:rsidRPr="00920BD6">
        <w:rPr>
          <w:rFonts w:ascii="Arial" w:hAnsi="Arial" w:cs="Arial"/>
          <w:sz w:val="24"/>
          <w:szCs w:val="24"/>
        </w:rPr>
        <w:t>.</w:t>
      </w:r>
    </w:p>
    <w:p w14:paraId="21550204" w14:textId="77777777" w:rsidR="00920BD6" w:rsidRPr="00920BD6" w:rsidRDefault="00920BD6" w:rsidP="00F04B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Svi ostali učenici prije nastave u školsku zgradu ulaze na glavni ulaz u 7.50</w:t>
      </w:r>
      <w:r w:rsidR="00F04B08">
        <w:rPr>
          <w:rFonts w:ascii="Arial" w:hAnsi="Arial" w:cs="Arial"/>
          <w:sz w:val="24"/>
          <w:szCs w:val="24"/>
        </w:rPr>
        <w:t>.</w:t>
      </w:r>
    </w:p>
    <w:p w14:paraId="553B1CA8" w14:textId="77777777" w:rsidR="00920BD6" w:rsidRDefault="00920BD6" w:rsidP="00F04B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Učenici koji imaju nastavne sate izvan redovne nastave (izborna nastava, dopunska nastava , dodatna nastava i izvannastavne aktivnosti) u školsku zgradu ulaze u pratnji učitelja prema rasporedu sati.</w:t>
      </w:r>
    </w:p>
    <w:p w14:paraId="57C744A1" w14:textId="77777777" w:rsidR="00920BD6" w:rsidRPr="00920BD6" w:rsidRDefault="00920BD6" w:rsidP="00F04B0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12A0A809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U slučaju uočavanja neuobičajenog ponašanja osoba u prostorima školske ustanove, </w:t>
      </w:r>
      <w:r w:rsidR="003C4349">
        <w:rPr>
          <w:rFonts w:ascii="Arial" w:hAnsi="Arial" w:cs="Arial"/>
          <w:sz w:val="24"/>
          <w:szCs w:val="24"/>
        </w:rPr>
        <w:t>svi</w:t>
      </w:r>
      <w:r w:rsidRPr="00920BD6">
        <w:rPr>
          <w:rFonts w:ascii="Arial" w:hAnsi="Arial" w:cs="Arial"/>
          <w:sz w:val="24"/>
          <w:szCs w:val="24"/>
        </w:rPr>
        <w:t xml:space="preserve"> radnici dužni su o tome odmah obavijestiti ravnatelja ili osobu koja ga mijenja. U slučaju uočavanja protupravnog ponašanja ili ponašanja kojim se ugrožava sigurnost osoba u školskoj ustanovi, žurno će se o tome obavijestiti i policija.</w:t>
      </w:r>
    </w:p>
    <w:p w14:paraId="385B290D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1C42B204" w14:textId="77777777" w:rsidR="004A5ABD" w:rsidRPr="004A5ABD" w:rsidRDefault="00920BD6" w:rsidP="002D22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5ABD">
        <w:rPr>
          <w:rFonts w:ascii="Arial" w:hAnsi="Arial" w:cs="Arial"/>
          <w:b/>
          <w:color w:val="FF0000"/>
          <w:sz w:val="28"/>
          <w:szCs w:val="28"/>
        </w:rPr>
        <w:t>ULASCI I IZLASCI TIJEKOM ODMORA UČENIKA</w:t>
      </w:r>
    </w:p>
    <w:p w14:paraId="45B3F235" w14:textId="77777777" w:rsidR="00920BD6" w:rsidRDefault="00920BD6" w:rsidP="00F04B0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Tijekom malog i velikog odmora učenicima nije dopušteno napuštanje školske ustanove. </w:t>
      </w:r>
    </w:p>
    <w:p w14:paraId="235FC248" w14:textId="77777777" w:rsidR="00920BD6" w:rsidRPr="00920BD6" w:rsidRDefault="00920BD6" w:rsidP="00F04B0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Za vrijeme svih odmora dežuraju dežurni učitelji prema tjednom zaduženju.</w:t>
      </w:r>
    </w:p>
    <w:p w14:paraId="2BAD14A1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29FD417A" w14:textId="77777777" w:rsidR="00920BD6" w:rsidRPr="004A5ABD" w:rsidRDefault="00920BD6" w:rsidP="002D22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5ABD">
        <w:rPr>
          <w:rFonts w:ascii="Arial" w:hAnsi="Arial" w:cs="Arial"/>
          <w:b/>
          <w:color w:val="FF0000"/>
          <w:sz w:val="28"/>
          <w:szCs w:val="28"/>
        </w:rPr>
        <w:t>ODLAZAK UČENIKA IZ ŠKOLE</w:t>
      </w:r>
    </w:p>
    <w:p w14:paraId="73C5A8C1" w14:textId="77777777" w:rsidR="00920BD6" w:rsidRPr="00920BD6" w:rsidRDefault="00920BD6" w:rsidP="00F04B0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Učenici školsku zgradu napuštaju nakon redovne nastave tj. zadnje organizirane aktivnosti.</w:t>
      </w:r>
    </w:p>
    <w:p w14:paraId="00E7E03D" w14:textId="77777777" w:rsidR="00920BD6" w:rsidRPr="00920BD6" w:rsidRDefault="00F04B08" w:rsidP="00F04B0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školskom dvorištu</w:t>
      </w:r>
      <w:r w:rsidR="00920BD6">
        <w:rPr>
          <w:rFonts w:ascii="Arial" w:hAnsi="Arial" w:cs="Arial"/>
          <w:sz w:val="24"/>
          <w:szCs w:val="24"/>
        </w:rPr>
        <w:t xml:space="preserve"> </w:t>
      </w:r>
      <w:r w:rsidR="00920BD6" w:rsidRPr="00920BD6">
        <w:rPr>
          <w:rFonts w:ascii="Arial" w:hAnsi="Arial" w:cs="Arial"/>
          <w:sz w:val="24"/>
          <w:szCs w:val="24"/>
        </w:rPr>
        <w:t>nema nepotrebnog zadržavanja.</w:t>
      </w:r>
    </w:p>
    <w:p w14:paraId="5A923BD5" w14:textId="77777777" w:rsidR="00920BD6" w:rsidRPr="004A5ABD" w:rsidRDefault="00920BD6" w:rsidP="00F04B0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Učenici koji imaju nastavne sate izvan redovne nastave</w:t>
      </w:r>
      <w:r w:rsidR="00F04B08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(izborna nastava, dopunska nastava , dodatna nastava i izvannastavne aktivnosti)  iz školske zgrade odlaze u pratnji učitelja.</w:t>
      </w:r>
    </w:p>
    <w:p w14:paraId="370E32A5" w14:textId="77777777" w:rsidR="004A5ABD" w:rsidRDefault="004A5ABD" w:rsidP="00F04B08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36B9C832" w14:textId="77777777" w:rsidR="004A5ABD" w:rsidRDefault="004A5ABD" w:rsidP="00F04B08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1042015B" w14:textId="77777777" w:rsidR="00F04B08" w:rsidRDefault="00F04B08" w:rsidP="00F04B08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4F3AB5B5" w14:textId="77777777" w:rsidR="00F04B08" w:rsidRDefault="00F04B08" w:rsidP="00F04B08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1A59BCB2" w14:textId="77777777" w:rsidR="004A5ABD" w:rsidRDefault="004A5ABD" w:rsidP="00F04B08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7FA8A744" w14:textId="77777777" w:rsidR="00920BD6" w:rsidRPr="004A5ABD" w:rsidRDefault="00920BD6" w:rsidP="002D22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5ABD">
        <w:rPr>
          <w:rFonts w:ascii="Arial" w:hAnsi="Arial" w:cs="Arial"/>
          <w:b/>
          <w:color w:val="FF0000"/>
          <w:sz w:val="28"/>
          <w:szCs w:val="28"/>
        </w:rPr>
        <w:t xml:space="preserve">ULAZAK RODITELJA I DRUGIH VANJSKIH POSJETITELJA U </w:t>
      </w:r>
      <w:r w:rsidR="004F1074" w:rsidRPr="004A5ABD">
        <w:rPr>
          <w:rFonts w:ascii="Arial" w:hAnsi="Arial" w:cs="Arial"/>
          <w:b/>
          <w:color w:val="FF0000"/>
          <w:sz w:val="28"/>
          <w:szCs w:val="28"/>
        </w:rPr>
        <w:t xml:space="preserve">OŠ </w:t>
      </w:r>
      <w:r w:rsidR="00F04B08" w:rsidRPr="00F04B08">
        <w:rPr>
          <w:rFonts w:ascii="Arial" w:hAnsi="Arial" w:cs="Arial"/>
          <w:b/>
          <w:color w:val="FF0000"/>
          <w:sz w:val="28"/>
          <w:szCs w:val="28"/>
        </w:rPr>
        <w:t>GRIGORA VITEZA</w:t>
      </w:r>
    </w:p>
    <w:p w14:paraId="0425DB29" w14:textId="77777777" w:rsidR="00920BD6" w:rsidRPr="00920BD6" w:rsidRDefault="00920BD6" w:rsidP="00F04B0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Roditelji mogu ulaziti u školu samo u dogovorenom terminu uz prethodnu najavu </w:t>
      </w:r>
      <w:r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razredniku</w:t>
      </w:r>
      <w:r w:rsidR="003C4349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/</w:t>
      </w:r>
      <w:r w:rsidR="003C4349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predmetnom učitelju</w:t>
      </w:r>
      <w:r w:rsidR="003C4349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/</w:t>
      </w:r>
      <w:r w:rsidR="003C4349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članu stručne službe</w:t>
      </w:r>
      <w:r w:rsidR="003C4349"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/ ravnatelju  ili na</w:t>
      </w:r>
      <w:r>
        <w:rPr>
          <w:rFonts w:ascii="Arial" w:hAnsi="Arial" w:cs="Arial"/>
          <w:sz w:val="24"/>
          <w:szCs w:val="24"/>
        </w:rPr>
        <w:t xml:space="preserve"> </w:t>
      </w:r>
      <w:r w:rsidRPr="00920BD6">
        <w:rPr>
          <w:rFonts w:ascii="Arial" w:hAnsi="Arial" w:cs="Arial"/>
          <w:sz w:val="24"/>
          <w:szCs w:val="24"/>
        </w:rPr>
        <w:t>poziv od strane školske ustanove, o čemu se obavještava radnik na ulazu u školsku ustanovu.</w:t>
      </w:r>
    </w:p>
    <w:p w14:paraId="3B556652" w14:textId="77777777" w:rsidR="00920BD6" w:rsidRDefault="00920BD6" w:rsidP="00F04B0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 xml:space="preserve">Roditelji koji dolaze na informativne razgovore s razrednicima obvezni su poštovati raspored koji objavljuje školska ustanova. </w:t>
      </w:r>
    </w:p>
    <w:p w14:paraId="56433AFE" w14:textId="77777777" w:rsidR="00920BD6" w:rsidRPr="00920BD6" w:rsidRDefault="00920BD6" w:rsidP="00F04B0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Razgovori se odvijaju u prostoru škole predviđenom za informativne razgovore.</w:t>
      </w:r>
    </w:p>
    <w:p w14:paraId="6C3B0EFE" w14:textId="77777777" w:rsidR="00920BD6" w:rsidRPr="00920BD6" w:rsidRDefault="00920BD6" w:rsidP="00F04B0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Radnik školske ustanove dužan je preuzeti stranku na ulazu te nakon sastanka ispratiti stranku iz školske ustanove.</w:t>
      </w:r>
    </w:p>
    <w:p w14:paraId="30BB159E" w14:textId="77777777" w:rsidR="00920BD6" w:rsidRPr="004F1074" w:rsidRDefault="00920BD6" w:rsidP="00F04B0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U slučaju održavanja roditeljskog sastanka, razrednik prisutne roditelje dočekuje na ulazu školske ustanove, a nakon završetka roditeljskog sastanka razrednik prati roditelje do izlaza.</w:t>
      </w:r>
    </w:p>
    <w:p w14:paraId="14392518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6F50C343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  <w:r w:rsidRPr="00920BD6">
        <w:rPr>
          <w:rFonts w:ascii="Arial" w:hAnsi="Arial" w:cs="Arial"/>
          <w:sz w:val="24"/>
          <w:szCs w:val="24"/>
        </w:rPr>
        <w:t>Svi posjetitelji koji nisu radnici ili učenici školske ustanove moraju biti evidentirani i u pratnji radnika školske ustanove upućeni na dogovoreno mjesto i ispraćeni iz školske ustanove.</w:t>
      </w:r>
    </w:p>
    <w:p w14:paraId="085FCE5D" w14:textId="77777777" w:rsidR="00920BD6" w:rsidRPr="00920BD6" w:rsidRDefault="00920BD6" w:rsidP="00F04B08">
      <w:pPr>
        <w:jc w:val="both"/>
        <w:rPr>
          <w:rFonts w:ascii="Arial" w:hAnsi="Arial" w:cs="Arial"/>
          <w:sz w:val="24"/>
          <w:szCs w:val="24"/>
        </w:rPr>
      </w:pPr>
    </w:p>
    <w:p w14:paraId="5E7C8459" w14:textId="5DA991AE" w:rsidR="004F1074" w:rsidRPr="004A5ABD" w:rsidRDefault="00920BD6" w:rsidP="002D22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A5ABD">
        <w:rPr>
          <w:rFonts w:ascii="Arial" w:hAnsi="Arial" w:cs="Arial"/>
          <w:b/>
          <w:color w:val="FF0000"/>
          <w:sz w:val="28"/>
          <w:szCs w:val="28"/>
        </w:rPr>
        <w:t>PREGLED OSOBA I PREDMETA UČENIKA</w:t>
      </w:r>
      <w:r w:rsidR="00F04B08">
        <w:rPr>
          <w:rFonts w:ascii="Arial" w:hAnsi="Arial" w:cs="Arial"/>
          <w:b/>
          <w:color w:val="FF0000"/>
          <w:sz w:val="28"/>
          <w:szCs w:val="28"/>
        </w:rPr>
        <w:t>, RODITELJA</w:t>
      </w:r>
      <w:r w:rsidRPr="004A5ABD">
        <w:rPr>
          <w:rFonts w:ascii="Arial" w:hAnsi="Arial" w:cs="Arial"/>
          <w:b/>
          <w:color w:val="FF0000"/>
          <w:sz w:val="28"/>
          <w:szCs w:val="28"/>
        </w:rPr>
        <w:t xml:space="preserve"> I DRUGIH POSJETITELJA</w:t>
      </w:r>
      <w:r w:rsidR="004F1074" w:rsidRPr="004A5ABD">
        <w:rPr>
          <w:rFonts w:ascii="Arial" w:hAnsi="Arial" w:cs="Arial"/>
          <w:b/>
          <w:color w:val="FF0000"/>
          <w:sz w:val="28"/>
          <w:szCs w:val="28"/>
        </w:rPr>
        <w:t xml:space="preserve"> U </w:t>
      </w:r>
      <w:r w:rsidR="00A12A1B">
        <w:rPr>
          <w:rFonts w:ascii="Arial" w:hAnsi="Arial" w:cs="Arial"/>
          <w:b/>
          <w:color w:val="FF0000"/>
          <w:sz w:val="28"/>
          <w:szCs w:val="28"/>
        </w:rPr>
        <w:t xml:space="preserve">OŠ </w:t>
      </w:r>
      <w:r w:rsidR="00A12A1B" w:rsidRPr="00F04B08">
        <w:rPr>
          <w:rFonts w:ascii="Arial" w:hAnsi="Arial" w:cs="Arial"/>
          <w:b/>
          <w:color w:val="FF0000"/>
          <w:sz w:val="28"/>
          <w:szCs w:val="28"/>
        </w:rPr>
        <w:t>GRIGORA VITEZA</w:t>
      </w:r>
    </w:p>
    <w:p w14:paraId="69EE3DDF" w14:textId="77777777" w:rsidR="00F04B08" w:rsidRDefault="00F04B08" w:rsidP="00F04B0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04B08">
        <w:rPr>
          <w:rFonts w:ascii="Arial" w:hAnsi="Arial" w:cs="Arial"/>
          <w:sz w:val="24"/>
          <w:szCs w:val="24"/>
        </w:rPr>
        <w:t>Prilikom ulaska prijavljujete se na porti kod dežurnog djelatnika pri čemu ste dužni pokazati osobnu iskaznicu ili drugi odgovarajući dokument sa fotografijom. Osoba koja odbije pokazati dokument ne može ući u zgradu.</w:t>
      </w:r>
    </w:p>
    <w:p w14:paraId="73C8714B" w14:textId="77777777" w:rsidR="00F04B08" w:rsidRDefault="00F04B08" w:rsidP="00F04B0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6BAF4FEA" w14:textId="77777777" w:rsidR="004F1074" w:rsidRPr="00F04B08" w:rsidRDefault="00920BD6" w:rsidP="00F04B0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Radnik školske ustanove koji je zadužen za poslove nadzora ulaza u prostore školske ustanove, radi zaštite sigurnosti, može izvršiti sigurnosne preglede:</w:t>
      </w:r>
    </w:p>
    <w:p w14:paraId="3F99C602" w14:textId="77777777" w:rsidR="004F1074" w:rsidRPr="004A5ABD" w:rsidRDefault="00920BD6" w:rsidP="00F04B08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učenika i njihovih predmeta (odjeća, torba i dr.)</w:t>
      </w:r>
    </w:p>
    <w:p w14:paraId="094E1A44" w14:textId="77777777" w:rsidR="004F1074" w:rsidRPr="004A5ABD" w:rsidRDefault="00920BD6" w:rsidP="00F04B08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drugih osoba koje ulaze u školsku ustanovu i njihovih predmeta (torbe i dr.).</w:t>
      </w:r>
    </w:p>
    <w:p w14:paraId="14524686" w14:textId="77777777" w:rsidR="00920BD6" w:rsidRPr="004F1074" w:rsidRDefault="00920BD6" w:rsidP="00F04B0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Sigurnosni pregled učenika i njihovih predmeta mogu provoditi i odgojno-obrazovni radnici tijekom održavanja nastave.</w:t>
      </w:r>
    </w:p>
    <w:p w14:paraId="33682F6A" w14:textId="77777777" w:rsidR="00920BD6" w:rsidRPr="004F1074" w:rsidRDefault="00920BD6" w:rsidP="00F04B0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3EEFB9D8" w14:textId="77777777" w:rsidR="00920BD6" w:rsidRDefault="00920BD6" w:rsidP="00F04B0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F1074">
        <w:rPr>
          <w:rFonts w:ascii="Arial" w:hAnsi="Arial" w:cs="Arial"/>
          <w:sz w:val="24"/>
          <w:szCs w:val="24"/>
        </w:rPr>
        <w:t>Osobama koje ne dopuštaju obavljanje pregleda neće se dopustiti ulazak u školsku ustanovu.</w:t>
      </w:r>
    </w:p>
    <w:p w14:paraId="0DB96020" w14:textId="77777777" w:rsidR="004F1074" w:rsidRPr="004A5ABD" w:rsidRDefault="004F1074" w:rsidP="00F04B08">
      <w:pPr>
        <w:jc w:val="both"/>
        <w:rPr>
          <w:rFonts w:ascii="Arial" w:hAnsi="Arial" w:cs="Arial"/>
          <w:sz w:val="24"/>
          <w:szCs w:val="24"/>
        </w:rPr>
      </w:pPr>
    </w:p>
    <w:p w14:paraId="1BA95823" w14:textId="77777777" w:rsidR="004F1074" w:rsidRDefault="004F1074" w:rsidP="00F04B0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4AA6E625" w14:textId="77777777" w:rsidR="004F1074" w:rsidRDefault="004F1074" w:rsidP="00F04B08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 Zagrebu, 03. siječnja 2025.                          ravnateljica</w:t>
      </w:r>
    </w:p>
    <w:p w14:paraId="7FD7F274" w14:textId="77777777" w:rsidR="00BB3B58" w:rsidRPr="002D22DB" w:rsidRDefault="00F04B08" w:rsidP="002D22DB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dr.sc. Vlatka Kovač</w:t>
      </w:r>
    </w:p>
    <w:sectPr w:rsidR="00BB3B58" w:rsidRPr="002D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43BC"/>
    <w:multiLevelType w:val="hybridMultilevel"/>
    <w:tmpl w:val="9C12C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FF8"/>
    <w:multiLevelType w:val="hybridMultilevel"/>
    <w:tmpl w:val="52EEC6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B96"/>
    <w:multiLevelType w:val="hybridMultilevel"/>
    <w:tmpl w:val="84E85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2D70"/>
    <w:multiLevelType w:val="hybridMultilevel"/>
    <w:tmpl w:val="E4727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7BCD"/>
    <w:multiLevelType w:val="hybridMultilevel"/>
    <w:tmpl w:val="C9401326"/>
    <w:lvl w:ilvl="0" w:tplc="B3DEC92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D24255"/>
    <w:multiLevelType w:val="hybridMultilevel"/>
    <w:tmpl w:val="8D7EB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7445">
    <w:abstractNumId w:val="5"/>
  </w:num>
  <w:num w:numId="2" w16cid:durableId="1170173447">
    <w:abstractNumId w:val="0"/>
  </w:num>
  <w:num w:numId="3" w16cid:durableId="332687838">
    <w:abstractNumId w:val="1"/>
  </w:num>
  <w:num w:numId="4" w16cid:durableId="1457484673">
    <w:abstractNumId w:val="3"/>
  </w:num>
  <w:num w:numId="5" w16cid:durableId="1654215573">
    <w:abstractNumId w:val="2"/>
  </w:num>
  <w:num w:numId="6" w16cid:durableId="1055663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6"/>
    <w:rsid w:val="002D22DB"/>
    <w:rsid w:val="003C4349"/>
    <w:rsid w:val="004A5ABD"/>
    <w:rsid w:val="004F1074"/>
    <w:rsid w:val="00920BD6"/>
    <w:rsid w:val="00A12A1B"/>
    <w:rsid w:val="00BB3B58"/>
    <w:rsid w:val="00E64CAC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A9A5"/>
  <w15:chartTrackingRefBased/>
  <w15:docId w15:val="{497E50E2-3F57-4CCD-97B6-CCE1FE1F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6eb406a264226d0dae41d563a8e70708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8f6ecd8f4b680a9a0fac2fba6e132b81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85774d-38cf-4827-a911-1c6a7902eb9c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1834B-43C1-4BF4-9E9A-97E0D5709B33}">
  <ds:schemaRefs>
    <ds:schemaRef ds:uri="http://schemas.microsoft.com/office/2006/metadata/properties"/>
    <ds:schemaRef ds:uri="http://www.w3.org/2000/xmlns/"/>
    <ds:schemaRef ds:uri="7197e0a6-0194-4c81-8463-e3912c2f0806"/>
    <ds:schemaRef ds:uri="http://www.w3.org/2001/XMLSchema-instance"/>
    <ds:schemaRef ds:uri="ea2f10a3-05fc-4948-a9f3-6f7f8835f85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EC887-1696-4A9F-B580-3B2325CEF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FBFD6-570F-4CDE-9EA5-64B468BF44D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2f10a3-05fc-4948-a9f3-6f7f8835f858"/>
    <ds:schemaRef ds:uri="7197e0a6-0194-4c81-8463-e3912c2f0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krizan</cp:lastModifiedBy>
  <cp:revision>6</cp:revision>
  <cp:lastPrinted>2025-01-03T11:06:00Z</cp:lastPrinted>
  <dcterms:created xsi:type="dcterms:W3CDTF">2025-01-02T21:17:00Z</dcterms:created>
  <dcterms:modified xsi:type="dcterms:W3CDTF">2025-01-03T16:21:00Z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