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1344C91E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OŠ GRIGORA VITEZA</w:t>
      </w:r>
    </w:p>
    <w:p w14:paraId="33B0164C" w14:textId="77777777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ZAGREB, KRUGE 46</w:t>
      </w:r>
    </w:p>
    <w:p w14:paraId="0D1BF45E" w14:textId="3A1BC8AA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KLASA: 007-04/25-04/</w:t>
      </w:r>
      <w:r w:rsidR="001264DB" w:rsidRPr="000404DB">
        <w:rPr>
          <w:rFonts w:cs="Arial"/>
          <w:szCs w:val="24"/>
        </w:rPr>
        <w:t>39</w:t>
      </w:r>
    </w:p>
    <w:p w14:paraId="047A689C" w14:textId="77777777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URBROJ: 251-202-25-01</w:t>
      </w:r>
    </w:p>
    <w:p w14:paraId="3EB588D5" w14:textId="77777777" w:rsidR="00DC127E" w:rsidRPr="000404DB" w:rsidRDefault="00DC127E" w:rsidP="00B93D59">
      <w:pPr>
        <w:spacing w:after="0" w:line="360" w:lineRule="auto"/>
        <w:rPr>
          <w:rFonts w:cs="Arial"/>
          <w:b/>
          <w:bCs/>
          <w:szCs w:val="24"/>
        </w:rPr>
      </w:pPr>
    </w:p>
    <w:p w14:paraId="4AD608D3" w14:textId="739FCF04" w:rsidR="001534E8" w:rsidRPr="000404DB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0404DB">
        <w:rPr>
          <w:rFonts w:cs="Arial"/>
          <w:b/>
          <w:bCs/>
          <w:szCs w:val="24"/>
        </w:rPr>
        <w:t>Zapisnik 4</w:t>
      </w:r>
      <w:r w:rsidR="00CF40F8" w:rsidRPr="000404DB">
        <w:rPr>
          <w:rFonts w:cs="Arial"/>
          <w:b/>
          <w:bCs/>
          <w:szCs w:val="24"/>
        </w:rPr>
        <w:t>8</w:t>
      </w:r>
      <w:r w:rsidRPr="000404DB">
        <w:rPr>
          <w:rFonts w:cs="Arial"/>
          <w:b/>
          <w:bCs/>
          <w:szCs w:val="24"/>
        </w:rPr>
        <w:t>. sjednice Školskog odbora</w:t>
      </w:r>
      <w:r w:rsidR="00687AEA" w:rsidRPr="000404DB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0404DB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77F86EA5" w:rsidR="00687AEA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S</w:t>
      </w:r>
      <w:r w:rsidR="00687AEA" w:rsidRPr="000404DB">
        <w:rPr>
          <w:rFonts w:cs="Arial"/>
          <w:szCs w:val="24"/>
        </w:rPr>
        <w:t xml:space="preserve">jednica je održana </w:t>
      </w:r>
      <w:r w:rsidR="00DC127E" w:rsidRPr="000404DB">
        <w:rPr>
          <w:rFonts w:cs="Arial"/>
          <w:szCs w:val="24"/>
        </w:rPr>
        <w:t>2</w:t>
      </w:r>
      <w:r w:rsidRPr="000404DB">
        <w:rPr>
          <w:rFonts w:cs="Arial"/>
          <w:szCs w:val="24"/>
        </w:rPr>
        <w:t>2</w:t>
      </w:r>
      <w:r w:rsidR="00687AEA" w:rsidRPr="000404DB">
        <w:rPr>
          <w:rFonts w:cs="Arial"/>
          <w:szCs w:val="24"/>
        </w:rPr>
        <w:t xml:space="preserve">. </w:t>
      </w:r>
      <w:r w:rsidR="00DC127E" w:rsidRPr="000404DB">
        <w:rPr>
          <w:rFonts w:cs="Arial"/>
          <w:szCs w:val="24"/>
        </w:rPr>
        <w:t>listopada</w:t>
      </w:r>
      <w:r w:rsidR="006E16FE" w:rsidRPr="000404DB">
        <w:rPr>
          <w:rFonts w:cs="Arial"/>
          <w:szCs w:val="24"/>
        </w:rPr>
        <w:t xml:space="preserve"> </w:t>
      </w:r>
      <w:r w:rsidR="00687AEA" w:rsidRPr="000404DB">
        <w:rPr>
          <w:rFonts w:cs="Arial"/>
          <w:szCs w:val="24"/>
        </w:rPr>
        <w:t xml:space="preserve"> 2025. s početkom u 1</w:t>
      </w:r>
      <w:r w:rsidRPr="000404DB">
        <w:rPr>
          <w:rFonts w:cs="Arial"/>
          <w:szCs w:val="24"/>
        </w:rPr>
        <w:t>7</w:t>
      </w:r>
      <w:r w:rsidR="00687AEA" w:rsidRPr="000404DB">
        <w:rPr>
          <w:rFonts w:cs="Arial"/>
          <w:szCs w:val="24"/>
        </w:rPr>
        <w:t>:</w:t>
      </w:r>
      <w:r w:rsidR="006E16FE" w:rsidRPr="000404DB">
        <w:rPr>
          <w:rFonts w:cs="Arial"/>
          <w:szCs w:val="24"/>
        </w:rPr>
        <w:t>00</w:t>
      </w:r>
      <w:r w:rsidR="00687AEA" w:rsidRPr="000404DB">
        <w:rPr>
          <w:rFonts w:cs="Arial"/>
          <w:szCs w:val="24"/>
        </w:rPr>
        <w:t xml:space="preserve"> sati .</w:t>
      </w:r>
    </w:p>
    <w:p w14:paraId="524AD099" w14:textId="10B9A249" w:rsidR="001534E8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Nazočni</w:t>
      </w:r>
      <w:r w:rsidR="00687AEA" w:rsidRPr="000404DB">
        <w:rPr>
          <w:rFonts w:cs="Arial"/>
          <w:szCs w:val="24"/>
        </w:rPr>
        <w:t xml:space="preserve"> su članovi Školskog odbora</w:t>
      </w:r>
      <w:r w:rsidRPr="000404DB">
        <w:rPr>
          <w:rFonts w:cs="Arial"/>
          <w:szCs w:val="24"/>
        </w:rPr>
        <w:t xml:space="preserve">: </w:t>
      </w:r>
      <w:r w:rsidR="00807235" w:rsidRPr="000404DB">
        <w:rPr>
          <w:rFonts w:cs="Arial"/>
          <w:szCs w:val="24"/>
        </w:rPr>
        <w:t>Maja Vunderl Pasarić</w:t>
      </w:r>
      <w:r w:rsidR="00687AEA" w:rsidRPr="000404DB">
        <w:rPr>
          <w:rFonts w:cs="Arial"/>
          <w:szCs w:val="24"/>
        </w:rPr>
        <w:t xml:space="preserve"> (predsjednica)</w:t>
      </w:r>
      <w:r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Natalija </w:t>
      </w:r>
      <w:r w:rsidRPr="000404DB">
        <w:rPr>
          <w:rFonts w:cs="Arial"/>
          <w:szCs w:val="24"/>
        </w:rPr>
        <w:t>Stanić,</w:t>
      </w:r>
      <w:r w:rsidR="006E16FE" w:rsidRPr="000404DB">
        <w:rPr>
          <w:rFonts w:cs="Arial"/>
          <w:szCs w:val="24"/>
        </w:rPr>
        <w:t xml:space="preserve"> </w:t>
      </w:r>
      <w:r w:rsidR="00DC127E" w:rsidRPr="000404DB">
        <w:rPr>
          <w:rFonts w:cs="Arial"/>
          <w:szCs w:val="24"/>
        </w:rPr>
        <w:t xml:space="preserve">Vatroslav Miloš, Andrej </w:t>
      </w:r>
      <w:proofErr w:type="spellStart"/>
      <w:r w:rsidR="00DC127E" w:rsidRPr="000404DB">
        <w:rPr>
          <w:rFonts w:cs="Arial"/>
          <w:szCs w:val="24"/>
        </w:rPr>
        <w:t>Kajganić</w:t>
      </w:r>
      <w:proofErr w:type="spellEnd"/>
      <w:r w:rsidR="00DC127E" w:rsidRPr="000404DB">
        <w:rPr>
          <w:rFonts w:cs="Arial"/>
          <w:szCs w:val="24"/>
        </w:rPr>
        <w:t>,</w:t>
      </w:r>
      <w:r w:rsidR="00CF40F8" w:rsidRPr="000404DB">
        <w:rPr>
          <w:rFonts w:cs="Arial"/>
          <w:szCs w:val="24"/>
        </w:rPr>
        <w:t xml:space="preserve"> </w:t>
      </w:r>
      <w:r w:rsidR="006E16FE" w:rsidRPr="000404DB">
        <w:rPr>
          <w:rFonts w:cs="Arial"/>
          <w:szCs w:val="24"/>
        </w:rPr>
        <w:t xml:space="preserve">Ivana Božić </w:t>
      </w:r>
      <w:proofErr w:type="spellStart"/>
      <w:r w:rsidR="006E16FE" w:rsidRPr="000404DB">
        <w:rPr>
          <w:rFonts w:cs="Arial"/>
          <w:szCs w:val="24"/>
        </w:rPr>
        <w:t>Valkaj</w:t>
      </w:r>
      <w:proofErr w:type="spellEnd"/>
      <w:r w:rsidR="006E16FE" w:rsidRPr="000404DB">
        <w:rPr>
          <w:rFonts w:cs="Arial"/>
          <w:szCs w:val="24"/>
        </w:rPr>
        <w:t>,</w:t>
      </w:r>
      <w:r w:rsidR="00807235" w:rsidRPr="000404DB">
        <w:rPr>
          <w:rFonts w:cs="Arial"/>
          <w:szCs w:val="24"/>
        </w:rPr>
        <w:t xml:space="preserve"> Slavica Šimić, </w:t>
      </w:r>
      <w:r w:rsidR="00687AEA" w:rsidRPr="000404DB">
        <w:rPr>
          <w:rFonts w:cs="Arial"/>
          <w:szCs w:val="24"/>
        </w:rPr>
        <w:t xml:space="preserve">Martina </w:t>
      </w:r>
      <w:r w:rsidRPr="000404DB">
        <w:rPr>
          <w:rFonts w:cs="Arial"/>
          <w:szCs w:val="24"/>
        </w:rPr>
        <w:t xml:space="preserve">Čoga </w:t>
      </w:r>
      <w:r w:rsidR="00687AEA" w:rsidRPr="000404DB">
        <w:rPr>
          <w:rFonts w:cs="Arial"/>
          <w:szCs w:val="24"/>
        </w:rPr>
        <w:t>Pogačić</w:t>
      </w:r>
      <w:r w:rsidR="00A7441E" w:rsidRPr="000404DB">
        <w:rPr>
          <w:rFonts w:cs="Arial"/>
          <w:szCs w:val="24"/>
        </w:rPr>
        <w:t>.</w:t>
      </w:r>
    </w:p>
    <w:p w14:paraId="45A470C6" w14:textId="52F3E2FB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Odsutni: </w:t>
      </w:r>
    </w:p>
    <w:p w14:paraId="6901732A" w14:textId="77777777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Dnevni red:</w:t>
      </w:r>
    </w:p>
    <w:p w14:paraId="79BF131A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Verifikacija zapisnika </w:t>
      </w:r>
      <w:bookmarkStart w:id="0" w:name="_Hlk212102590"/>
      <w:r w:rsidRPr="000404DB">
        <w:rPr>
          <w:rFonts w:ascii="Arial" w:hAnsi="Arial" w:cs="Arial"/>
          <w:sz w:val="24"/>
        </w:rPr>
        <w:t>46. sjednice ŠO OŠ Grigora Viteza održane 14.10. 2025. godine i zapisnika 47. sjednice ŠO održane 20.10.2025. godine</w:t>
      </w:r>
    </w:p>
    <w:bookmarkEnd w:id="0"/>
    <w:p w14:paraId="324CB81E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Predstavljanje programa rada za mandatno razdoblje kandidata s Liste kandidata za ravnatelja/</w:t>
      </w:r>
      <w:proofErr w:type="spellStart"/>
      <w:r w:rsidRPr="000404DB">
        <w:rPr>
          <w:rFonts w:ascii="Arial" w:hAnsi="Arial" w:cs="Arial"/>
          <w:sz w:val="24"/>
        </w:rPr>
        <w:t>icu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</w:p>
    <w:p w14:paraId="4440317D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Upoznavanje članova Školskog odbora sa zaključcima o stajalištu Učiteljskog vijeća, Zbora radnika i Vijeća roditelja glede osoba s liste kandidata u postupku imenovanja ravnatelja/</w:t>
      </w:r>
      <w:proofErr w:type="spellStart"/>
      <w:r w:rsidRPr="000404DB">
        <w:rPr>
          <w:rFonts w:ascii="Arial" w:hAnsi="Arial" w:cs="Arial"/>
          <w:sz w:val="24"/>
        </w:rPr>
        <w:t>ice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</w:p>
    <w:p w14:paraId="6DB75309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Javno glasovanje o kandidatu s liste kandidata za ravnatelja/</w:t>
      </w:r>
      <w:proofErr w:type="spellStart"/>
      <w:r w:rsidRPr="000404DB">
        <w:rPr>
          <w:rFonts w:ascii="Arial" w:hAnsi="Arial" w:cs="Arial"/>
          <w:sz w:val="24"/>
        </w:rPr>
        <w:t>icu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 i donošenje odluke o imenovanju ravnatelja/</w:t>
      </w:r>
      <w:proofErr w:type="spellStart"/>
      <w:r w:rsidRPr="000404DB">
        <w:rPr>
          <w:rFonts w:ascii="Arial" w:hAnsi="Arial" w:cs="Arial"/>
          <w:sz w:val="24"/>
        </w:rPr>
        <w:t>ice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</w:p>
    <w:p w14:paraId="2CF97D2D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Razno</w:t>
      </w:r>
    </w:p>
    <w:p w14:paraId="026964E6" w14:textId="77777777" w:rsidR="00CF40F8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</w:p>
    <w:p w14:paraId="528B7285" w14:textId="3C938530" w:rsidR="001534E8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Predložen</w:t>
      </w:r>
      <w:r w:rsidR="00687AEA" w:rsidRPr="000404DB">
        <w:rPr>
          <w:rFonts w:cs="Arial"/>
          <w:szCs w:val="24"/>
        </w:rPr>
        <w:t>i</w:t>
      </w:r>
      <w:r w:rsidRPr="000404DB">
        <w:rPr>
          <w:rFonts w:cs="Arial"/>
          <w:szCs w:val="24"/>
        </w:rPr>
        <w:t xml:space="preserve"> dnevni red jednoglasno </w:t>
      </w:r>
      <w:r w:rsidR="00687AEA" w:rsidRPr="000404DB">
        <w:rPr>
          <w:rFonts w:cs="Arial"/>
          <w:szCs w:val="24"/>
        </w:rPr>
        <w:t xml:space="preserve">je </w:t>
      </w:r>
      <w:r w:rsidRPr="000404DB">
        <w:rPr>
          <w:rFonts w:cs="Arial"/>
          <w:szCs w:val="24"/>
        </w:rPr>
        <w:t>usvojen.</w:t>
      </w:r>
    </w:p>
    <w:p w14:paraId="35BD2A8A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Ad 1.)</w:t>
      </w:r>
    </w:p>
    <w:p w14:paraId="53ADF5B5" w14:textId="4A409838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Verificiran je zapisnik 46. sjednice ŠO OŠ Grigora Viteza održane 14.10. 2025. godine i zapisnik</w:t>
      </w:r>
      <w:bookmarkStart w:id="1" w:name="_GoBack"/>
      <w:bookmarkEnd w:id="1"/>
      <w:r w:rsidRPr="000404DB">
        <w:rPr>
          <w:rFonts w:eastAsia="Times New Roman" w:cs="Arial"/>
          <w:szCs w:val="24"/>
        </w:rPr>
        <w:t xml:space="preserve"> 47. sjednice ŠO održane 20.10.2025. godine.</w:t>
      </w:r>
    </w:p>
    <w:p w14:paraId="38505C27" w14:textId="3D681F2C" w:rsidR="00CF40F8" w:rsidRPr="000404DB" w:rsidRDefault="00CF40F8" w:rsidP="007B2DB7">
      <w:pPr>
        <w:spacing w:after="0" w:line="240" w:lineRule="auto"/>
        <w:jc w:val="both"/>
        <w:rPr>
          <w:rFonts w:cs="Arial"/>
          <w:szCs w:val="24"/>
        </w:rPr>
      </w:pPr>
    </w:p>
    <w:p w14:paraId="5E80B858" w14:textId="0B2CEE40" w:rsidR="00CF40F8" w:rsidRPr="000404DB" w:rsidRDefault="00CF40F8" w:rsidP="007B2DB7">
      <w:pPr>
        <w:spacing w:after="0" w:line="240" w:lineRule="auto"/>
        <w:jc w:val="both"/>
        <w:rPr>
          <w:rFonts w:cs="Arial"/>
          <w:szCs w:val="24"/>
        </w:rPr>
      </w:pPr>
    </w:p>
    <w:p w14:paraId="55BCBE67" w14:textId="44E15540" w:rsidR="00CF40F8" w:rsidRPr="000404DB" w:rsidRDefault="00CF40F8" w:rsidP="007B2DB7">
      <w:pPr>
        <w:spacing w:after="0" w:line="240" w:lineRule="auto"/>
        <w:jc w:val="both"/>
        <w:rPr>
          <w:rFonts w:cs="Arial"/>
          <w:szCs w:val="24"/>
        </w:rPr>
      </w:pPr>
    </w:p>
    <w:p w14:paraId="13905E4E" w14:textId="77777777" w:rsidR="00CF40F8" w:rsidRPr="000404DB" w:rsidRDefault="00CF40F8" w:rsidP="007B2DB7">
      <w:pPr>
        <w:spacing w:after="0" w:line="240" w:lineRule="auto"/>
        <w:jc w:val="both"/>
        <w:rPr>
          <w:rFonts w:cs="Arial"/>
          <w:szCs w:val="24"/>
        </w:rPr>
      </w:pPr>
    </w:p>
    <w:p w14:paraId="09073F74" w14:textId="761A008E" w:rsidR="00B93D59" w:rsidRPr="000404DB" w:rsidRDefault="00B93D59" w:rsidP="00B93D59">
      <w:pPr>
        <w:spacing w:after="0" w:line="240" w:lineRule="auto"/>
        <w:jc w:val="both"/>
        <w:rPr>
          <w:rFonts w:cs="Arial"/>
          <w:szCs w:val="24"/>
        </w:rPr>
      </w:pPr>
    </w:p>
    <w:p w14:paraId="1EBDBC2F" w14:textId="77777777" w:rsidR="00B93D59" w:rsidRPr="000404DB" w:rsidRDefault="00B93D59" w:rsidP="00B93D59">
      <w:pPr>
        <w:spacing w:after="0" w:line="240" w:lineRule="auto"/>
        <w:jc w:val="both"/>
        <w:rPr>
          <w:rFonts w:cs="Arial"/>
          <w:szCs w:val="24"/>
        </w:rPr>
      </w:pPr>
    </w:p>
    <w:p w14:paraId="05A05B0E" w14:textId="77777777" w:rsidR="001662D8" w:rsidRPr="000404DB" w:rsidRDefault="001662D8" w:rsidP="003A48F7">
      <w:pPr>
        <w:spacing w:after="0" w:line="360" w:lineRule="auto"/>
        <w:rPr>
          <w:rFonts w:cs="Arial"/>
          <w:szCs w:val="24"/>
        </w:rPr>
      </w:pPr>
    </w:p>
    <w:p w14:paraId="5F3C8DF9" w14:textId="77777777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lastRenderedPageBreak/>
        <w:t>Ad</w:t>
      </w:r>
      <w:r w:rsidRPr="000404DB">
        <w:rPr>
          <w:rFonts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>2.)</w:t>
      </w:r>
    </w:p>
    <w:p w14:paraId="20C991D4" w14:textId="77777777" w:rsidR="00CF40F8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Predstavljanje programa rada za mandatno razdoblje kandidata s Liste kandidata za ravnatelja Osnovne škole Grigora Viteza- kandidati su predstavili školskom odboru svoj petogodišnji program rada za mandatno razdoblje:</w:t>
      </w:r>
    </w:p>
    <w:p w14:paraId="035D1762" w14:textId="1A9B5C17" w:rsidR="003B212D" w:rsidRPr="000404DB" w:rsidRDefault="00CF40F8" w:rsidP="000404DB">
      <w:pPr>
        <w:pStyle w:val="Tijelotek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0404DB">
        <w:rPr>
          <w:rFonts w:ascii="Arial" w:hAnsi="Arial" w:cs="Arial"/>
          <w:sz w:val="24"/>
        </w:rPr>
        <w:t>Bajo</w:t>
      </w:r>
      <w:proofErr w:type="spellEnd"/>
      <w:r w:rsidRPr="000404DB">
        <w:rPr>
          <w:rFonts w:ascii="Arial" w:hAnsi="Arial" w:cs="Arial"/>
          <w:sz w:val="24"/>
        </w:rPr>
        <w:t xml:space="preserve"> Ana</w:t>
      </w:r>
      <w:r w:rsidR="003C5129" w:rsidRPr="000404DB">
        <w:rPr>
          <w:rFonts w:ascii="Arial" w:hAnsi="Arial" w:cs="Arial"/>
          <w:sz w:val="24"/>
        </w:rPr>
        <w:t>- nakon što je završila predstavljanje svog programa rada kandidatkinja je školskom odboru postavila dva pitanja. U natječaju  pod Iskustvo rada na projektima</w:t>
      </w:r>
      <w:r w:rsidR="000404DB" w:rsidRPr="000404DB">
        <w:rPr>
          <w:rFonts w:ascii="Arial" w:hAnsi="Arial" w:cs="Arial"/>
          <w:sz w:val="24"/>
        </w:rPr>
        <w:t xml:space="preserve"> kandidatkinja je zatražila dodatno objašnjenje o načinu bodovanja projekata. Članovi školskog odbora objasnili su da se bodovi</w:t>
      </w:r>
      <w:r w:rsidR="003C5129" w:rsidRPr="000404DB">
        <w:rPr>
          <w:rFonts w:ascii="Arial" w:hAnsi="Arial" w:cs="Arial"/>
          <w:sz w:val="24"/>
        </w:rPr>
        <w:t xml:space="preserve"> </w:t>
      </w:r>
      <w:r w:rsidR="000404DB" w:rsidRPr="000404DB">
        <w:rPr>
          <w:rFonts w:ascii="Arial" w:hAnsi="Arial" w:cs="Arial"/>
          <w:sz w:val="24"/>
        </w:rPr>
        <w:t>d</w:t>
      </w:r>
      <w:r w:rsidR="003C5129" w:rsidRPr="000404DB">
        <w:rPr>
          <w:rFonts w:ascii="Arial" w:hAnsi="Arial" w:cs="Arial"/>
          <w:sz w:val="24"/>
        </w:rPr>
        <w:t>okazuj</w:t>
      </w:r>
      <w:r w:rsidR="000404DB" w:rsidRPr="000404DB">
        <w:rPr>
          <w:rFonts w:ascii="Arial" w:hAnsi="Arial" w:cs="Arial"/>
          <w:sz w:val="24"/>
        </w:rPr>
        <w:t>u</w:t>
      </w:r>
      <w:r w:rsidR="003C5129" w:rsidRPr="000404DB">
        <w:rPr>
          <w:rFonts w:ascii="Arial" w:hAnsi="Arial" w:cs="Arial"/>
          <w:sz w:val="24"/>
        </w:rPr>
        <w:t xml:space="preserve"> potvrdom ili ispravom o sudjelovanju u pripremi i provedbi pojedinih p</w:t>
      </w:r>
      <w:r w:rsidR="000404DB" w:rsidRPr="000404DB">
        <w:rPr>
          <w:rFonts w:ascii="Arial" w:hAnsi="Arial" w:cs="Arial"/>
          <w:sz w:val="24"/>
        </w:rPr>
        <w:t>r</w:t>
      </w:r>
      <w:r w:rsidR="003C5129" w:rsidRPr="000404DB">
        <w:rPr>
          <w:rFonts w:ascii="Arial" w:hAnsi="Arial" w:cs="Arial"/>
          <w:sz w:val="24"/>
        </w:rPr>
        <w:t xml:space="preserve">ojekata </w:t>
      </w:r>
      <w:r w:rsidR="000404DB" w:rsidRPr="000404DB">
        <w:rPr>
          <w:rFonts w:ascii="Arial" w:hAnsi="Arial" w:cs="Arial"/>
          <w:sz w:val="24"/>
        </w:rPr>
        <w:t>i</w:t>
      </w:r>
      <w:r w:rsidR="000404DB" w:rsidRPr="000404DB">
        <w:rPr>
          <w:rFonts w:ascii="Arial" w:hAnsi="Arial" w:cs="Arial"/>
          <w:sz w:val="24"/>
        </w:rPr>
        <w:t xml:space="preserve"> osobnom izjavom kandidata u životopisu</w:t>
      </w:r>
      <w:r w:rsidR="000404DB" w:rsidRPr="000404DB">
        <w:rPr>
          <w:rFonts w:ascii="Arial" w:hAnsi="Arial" w:cs="Arial"/>
          <w:sz w:val="24"/>
        </w:rPr>
        <w:t>.</w:t>
      </w:r>
      <w:r w:rsidR="003C5129" w:rsidRPr="000404DB">
        <w:rPr>
          <w:rFonts w:ascii="Arial" w:hAnsi="Arial" w:cs="Arial"/>
          <w:sz w:val="24"/>
        </w:rPr>
        <w:t xml:space="preserve">  </w:t>
      </w:r>
      <w:r w:rsidR="00286B6A" w:rsidRPr="000404DB">
        <w:rPr>
          <w:rFonts w:ascii="Arial" w:hAnsi="Arial" w:cs="Arial"/>
          <w:sz w:val="24"/>
        </w:rPr>
        <w:t>Članovi</w:t>
      </w:r>
      <w:r w:rsidR="003C5129" w:rsidRPr="000404DB">
        <w:rPr>
          <w:rFonts w:ascii="Arial" w:hAnsi="Arial" w:cs="Arial"/>
          <w:sz w:val="24"/>
        </w:rPr>
        <w:t xml:space="preserve"> školsk</w:t>
      </w:r>
      <w:r w:rsidR="00286B6A" w:rsidRPr="000404DB">
        <w:rPr>
          <w:rFonts w:ascii="Arial" w:hAnsi="Arial" w:cs="Arial"/>
          <w:sz w:val="24"/>
        </w:rPr>
        <w:t>og</w:t>
      </w:r>
      <w:r w:rsidR="003C5129" w:rsidRPr="000404DB">
        <w:rPr>
          <w:rFonts w:ascii="Arial" w:hAnsi="Arial" w:cs="Arial"/>
          <w:sz w:val="24"/>
        </w:rPr>
        <w:t xml:space="preserve"> odbor</w:t>
      </w:r>
      <w:r w:rsidR="00286B6A" w:rsidRPr="000404DB">
        <w:rPr>
          <w:rFonts w:ascii="Arial" w:hAnsi="Arial" w:cs="Arial"/>
          <w:sz w:val="24"/>
        </w:rPr>
        <w:t xml:space="preserve">a </w:t>
      </w:r>
      <w:proofErr w:type="spellStart"/>
      <w:r w:rsidR="00286B6A" w:rsidRPr="000404DB">
        <w:rPr>
          <w:rFonts w:ascii="Arial" w:hAnsi="Arial" w:cs="Arial"/>
          <w:sz w:val="24"/>
        </w:rPr>
        <w:t>na</w:t>
      </w:r>
      <w:proofErr w:type="spellEnd"/>
      <w:r w:rsidR="00286B6A" w:rsidRPr="000404DB">
        <w:rPr>
          <w:rFonts w:ascii="Arial" w:hAnsi="Arial" w:cs="Arial"/>
          <w:sz w:val="24"/>
        </w:rPr>
        <w:t xml:space="preserve"> </w:t>
      </w:r>
      <w:proofErr w:type="spellStart"/>
      <w:r w:rsidR="00286B6A" w:rsidRPr="000404DB">
        <w:rPr>
          <w:rFonts w:ascii="Arial" w:hAnsi="Arial" w:cs="Arial"/>
          <w:sz w:val="24"/>
        </w:rPr>
        <w:t>sjednici</w:t>
      </w:r>
      <w:proofErr w:type="spellEnd"/>
      <w:r w:rsidR="00286B6A" w:rsidRPr="000404DB">
        <w:rPr>
          <w:rFonts w:ascii="Arial" w:hAnsi="Arial" w:cs="Arial"/>
          <w:sz w:val="24"/>
        </w:rPr>
        <w:t xml:space="preserve"> </w:t>
      </w:r>
      <w:proofErr w:type="spellStart"/>
      <w:r w:rsidR="00286B6A" w:rsidRPr="000404DB">
        <w:rPr>
          <w:rFonts w:ascii="Arial" w:hAnsi="Arial" w:cs="Arial"/>
          <w:sz w:val="24"/>
        </w:rPr>
        <w:t>održanoj</w:t>
      </w:r>
      <w:proofErr w:type="spellEnd"/>
      <w:r w:rsidR="00286B6A" w:rsidRPr="000404DB">
        <w:rPr>
          <w:rFonts w:ascii="Arial" w:hAnsi="Arial" w:cs="Arial"/>
          <w:sz w:val="24"/>
        </w:rPr>
        <w:t xml:space="preserve"> 14.10.</w:t>
      </w:r>
      <w:r w:rsidR="003C5129" w:rsidRPr="000404DB">
        <w:rPr>
          <w:rFonts w:ascii="Arial" w:hAnsi="Arial" w:cs="Arial"/>
          <w:sz w:val="24"/>
        </w:rPr>
        <w:t xml:space="preserve"> </w:t>
      </w:r>
      <w:proofErr w:type="spellStart"/>
      <w:r w:rsidR="003C5129" w:rsidRPr="000404DB">
        <w:rPr>
          <w:rFonts w:ascii="Arial" w:hAnsi="Arial" w:cs="Arial"/>
          <w:sz w:val="24"/>
        </w:rPr>
        <w:t>dogovorili</w:t>
      </w:r>
      <w:proofErr w:type="spellEnd"/>
      <w:r w:rsidR="003C5129" w:rsidRPr="000404DB">
        <w:rPr>
          <w:rFonts w:ascii="Arial" w:hAnsi="Arial" w:cs="Arial"/>
          <w:sz w:val="24"/>
        </w:rPr>
        <w:t xml:space="preserve"> </w:t>
      </w:r>
      <w:proofErr w:type="spellStart"/>
      <w:r w:rsidR="00286B6A" w:rsidRPr="000404DB">
        <w:rPr>
          <w:rFonts w:ascii="Arial" w:hAnsi="Arial" w:cs="Arial"/>
          <w:sz w:val="24"/>
        </w:rPr>
        <w:t>su</w:t>
      </w:r>
      <w:proofErr w:type="spellEnd"/>
      <w:r w:rsidR="003C5129" w:rsidRPr="000404DB">
        <w:rPr>
          <w:rFonts w:ascii="Arial" w:hAnsi="Arial" w:cs="Arial"/>
          <w:sz w:val="24"/>
        </w:rPr>
        <w:t xml:space="preserve"> </w:t>
      </w:r>
      <w:r w:rsidR="003B212D" w:rsidRPr="000404DB">
        <w:rPr>
          <w:rFonts w:ascii="Arial" w:hAnsi="Arial" w:cs="Arial"/>
          <w:sz w:val="24"/>
        </w:rPr>
        <w:t>se</w:t>
      </w:r>
      <w:r w:rsidR="00286B6A" w:rsidRPr="000404DB">
        <w:rPr>
          <w:rFonts w:ascii="Arial" w:hAnsi="Arial" w:cs="Arial"/>
          <w:sz w:val="24"/>
        </w:rPr>
        <w:t xml:space="preserve"> da se</w:t>
      </w:r>
      <w:r w:rsidR="003C5129" w:rsidRPr="000404DB">
        <w:rPr>
          <w:rFonts w:ascii="Arial" w:hAnsi="Arial" w:cs="Arial"/>
          <w:sz w:val="24"/>
        </w:rPr>
        <w:t xml:space="preserve"> potvrd</w:t>
      </w:r>
      <w:r w:rsidR="003B212D" w:rsidRPr="000404DB">
        <w:rPr>
          <w:rFonts w:ascii="Arial" w:hAnsi="Arial" w:cs="Arial"/>
          <w:sz w:val="24"/>
        </w:rPr>
        <w:t>a</w:t>
      </w:r>
      <w:r w:rsidR="003C5129" w:rsidRPr="000404DB">
        <w:rPr>
          <w:rFonts w:ascii="Arial" w:hAnsi="Arial" w:cs="Arial"/>
          <w:sz w:val="24"/>
        </w:rPr>
        <w:t xml:space="preserve"> za projekt Velikani hrvatske prošlosti bod</w:t>
      </w:r>
      <w:r w:rsidR="003B212D" w:rsidRPr="000404DB">
        <w:rPr>
          <w:rFonts w:ascii="Arial" w:hAnsi="Arial" w:cs="Arial"/>
          <w:sz w:val="24"/>
        </w:rPr>
        <w:t>uje</w:t>
      </w:r>
      <w:r w:rsidR="003C5129" w:rsidRPr="000404DB">
        <w:rPr>
          <w:rFonts w:ascii="Arial" w:hAnsi="Arial" w:cs="Arial"/>
          <w:sz w:val="24"/>
        </w:rPr>
        <w:t xml:space="preserve"> kao nacionalni projekt sa 2 boda</w:t>
      </w:r>
      <w:r w:rsidR="003B212D" w:rsidRPr="000404DB">
        <w:rPr>
          <w:rFonts w:ascii="Arial" w:hAnsi="Arial" w:cs="Arial"/>
          <w:sz w:val="24"/>
        </w:rPr>
        <w:t>, te  smo jednako pristupili prema svim ka</w:t>
      </w:r>
      <w:r w:rsidR="000404DB" w:rsidRPr="000404DB">
        <w:rPr>
          <w:rFonts w:ascii="Arial" w:hAnsi="Arial" w:cs="Arial"/>
          <w:sz w:val="24"/>
        </w:rPr>
        <w:t>n</w:t>
      </w:r>
      <w:r w:rsidR="003B212D" w:rsidRPr="000404DB">
        <w:rPr>
          <w:rFonts w:ascii="Arial" w:hAnsi="Arial" w:cs="Arial"/>
          <w:sz w:val="24"/>
        </w:rPr>
        <w:t>didatima.</w:t>
      </w:r>
      <w:r w:rsidR="00F05BB6" w:rsidRPr="000404DB">
        <w:rPr>
          <w:rFonts w:ascii="Arial" w:hAnsi="Arial" w:cs="Arial"/>
          <w:sz w:val="24"/>
        </w:rPr>
        <w:t xml:space="preserve"> </w:t>
      </w:r>
    </w:p>
    <w:p w14:paraId="7CD8B954" w14:textId="1FEFD3C4" w:rsidR="003C5129" w:rsidRPr="000404DB" w:rsidRDefault="003B212D" w:rsidP="00F05BB6">
      <w:pPr>
        <w:pStyle w:val="Bezproreda"/>
        <w:spacing w:line="276" w:lineRule="auto"/>
        <w:jc w:val="both"/>
        <w:rPr>
          <w:rFonts w:ascii="Arial" w:hAnsi="Arial" w:cs="Arial"/>
          <w:lang w:val="hr-HR" w:eastAsia="hr-HR"/>
        </w:rPr>
      </w:pPr>
      <w:r w:rsidRPr="000404DB">
        <w:rPr>
          <w:rFonts w:ascii="Arial" w:hAnsi="Arial" w:cs="Arial"/>
          <w:lang w:val="hr-HR" w:eastAsia="hr-HR"/>
        </w:rPr>
        <w:t>U na</w:t>
      </w:r>
      <w:r w:rsidR="00286B6A" w:rsidRPr="000404DB">
        <w:rPr>
          <w:rFonts w:ascii="Arial" w:hAnsi="Arial" w:cs="Arial"/>
          <w:lang w:val="hr-HR" w:eastAsia="hr-HR"/>
        </w:rPr>
        <w:t>t</w:t>
      </w:r>
      <w:r w:rsidRPr="000404DB">
        <w:rPr>
          <w:rFonts w:ascii="Arial" w:hAnsi="Arial" w:cs="Arial"/>
          <w:lang w:val="hr-HR" w:eastAsia="hr-HR"/>
        </w:rPr>
        <w:t>ječaju je naveden Statut od 15.11.2024. kojeg u trenutku trajanja natječajnog postupka nije bilo na webu škole niti na oglasnoj ploči ?  Statut od 15.11.2024. je važeći je</w:t>
      </w:r>
      <w:r w:rsidR="00F05BB6" w:rsidRPr="000404DB">
        <w:rPr>
          <w:rFonts w:ascii="Arial" w:hAnsi="Arial" w:cs="Arial"/>
          <w:lang w:val="hr-HR" w:eastAsia="hr-HR"/>
        </w:rPr>
        <w:t>r</w:t>
      </w:r>
      <w:r w:rsidRPr="000404DB">
        <w:rPr>
          <w:rFonts w:ascii="Arial" w:hAnsi="Arial" w:cs="Arial"/>
          <w:lang w:val="hr-HR" w:eastAsia="hr-HR"/>
        </w:rPr>
        <w:t xml:space="preserve"> </w:t>
      </w:r>
      <w:r w:rsidR="00286B6A" w:rsidRPr="000404DB">
        <w:rPr>
          <w:rFonts w:ascii="Arial" w:hAnsi="Arial" w:cs="Arial"/>
          <w:lang w:val="hr-HR" w:eastAsia="hr-HR"/>
        </w:rPr>
        <w:t xml:space="preserve">je </w:t>
      </w:r>
      <w:r w:rsidRPr="000404DB">
        <w:rPr>
          <w:rFonts w:ascii="Arial" w:hAnsi="Arial" w:cs="Arial"/>
          <w:lang w:val="hr-HR" w:eastAsia="hr-HR"/>
        </w:rPr>
        <w:t>usvojen na školskom odboru</w:t>
      </w:r>
      <w:r w:rsidR="00286B6A" w:rsidRPr="000404DB">
        <w:rPr>
          <w:rFonts w:ascii="Arial" w:hAnsi="Arial" w:cs="Arial"/>
          <w:lang w:val="hr-HR" w:eastAsia="hr-HR"/>
        </w:rPr>
        <w:t xml:space="preserve"> 14.11.2024.</w:t>
      </w:r>
      <w:r w:rsidR="00F05BB6" w:rsidRPr="000404DB">
        <w:rPr>
          <w:rFonts w:ascii="Arial" w:hAnsi="Arial" w:cs="Arial"/>
          <w:lang w:val="hr-HR" w:eastAsia="hr-HR"/>
        </w:rPr>
        <w:t xml:space="preserve"> i upisan je u sudski registar</w:t>
      </w:r>
      <w:r w:rsidRPr="000404DB">
        <w:rPr>
          <w:rFonts w:ascii="Arial" w:hAnsi="Arial" w:cs="Arial"/>
          <w:lang w:val="hr-HR" w:eastAsia="hr-HR"/>
        </w:rPr>
        <w:t xml:space="preserve"> a čim smo zamijetili da ga nema na web-u odmah smo ažurirali stranicu te ga stavili na web.</w:t>
      </w:r>
      <w:r w:rsidR="000404DB">
        <w:rPr>
          <w:rFonts w:ascii="Arial" w:hAnsi="Arial" w:cs="Arial"/>
          <w:lang w:val="hr-HR" w:eastAsia="hr-HR"/>
        </w:rPr>
        <w:t xml:space="preserve"> Statut Škole je bio i dostupan je uvijek svim djelatnicima u tajništvu Škole.</w:t>
      </w:r>
      <w:r w:rsidRPr="000404DB">
        <w:rPr>
          <w:rFonts w:ascii="Arial" w:hAnsi="Arial" w:cs="Arial"/>
          <w:lang w:val="hr-HR" w:eastAsia="hr-HR"/>
        </w:rPr>
        <w:t xml:space="preserve"> Kandidatkinja je izjavila da se ona neće žaliti</w:t>
      </w:r>
      <w:r w:rsidR="00F05BB6" w:rsidRPr="000404DB">
        <w:rPr>
          <w:rFonts w:ascii="Arial" w:hAnsi="Arial" w:cs="Arial"/>
          <w:lang w:val="hr-HR" w:eastAsia="hr-HR"/>
        </w:rPr>
        <w:t>.</w:t>
      </w:r>
      <w:r w:rsidR="00286B6A" w:rsidRPr="000404DB">
        <w:rPr>
          <w:rFonts w:ascii="Arial" w:hAnsi="Arial" w:cs="Arial"/>
          <w:lang w:val="hr-HR" w:eastAsia="hr-HR"/>
        </w:rPr>
        <w:t xml:space="preserve"> Nakon  toga svi članovi školskog odbora međusobno su se konzultirali i odlučili su da se procedura izbora ravnatelja ne prekida nego da se s njom nastavlja prema protokolu.</w:t>
      </w:r>
    </w:p>
    <w:p w14:paraId="305A4CA7" w14:textId="62503C26" w:rsidR="001D73B0" w:rsidRPr="000404DB" w:rsidRDefault="00CF40F8" w:rsidP="00CF40F8">
      <w:pPr>
        <w:pStyle w:val="Tijelotek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0404DB">
        <w:rPr>
          <w:rFonts w:ascii="Arial" w:hAnsi="Arial" w:cs="Arial"/>
          <w:sz w:val="24"/>
        </w:rPr>
        <w:t>Celić</w:t>
      </w:r>
      <w:proofErr w:type="spellEnd"/>
      <w:r w:rsidRPr="000404DB">
        <w:rPr>
          <w:rFonts w:ascii="Arial" w:hAnsi="Arial" w:cs="Arial"/>
          <w:sz w:val="24"/>
        </w:rPr>
        <w:t xml:space="preserve"> Tea – nije pristupila predstavljanju </w:t>
      </w:r>
      <w:r w:rsidR="001D73B0" w:rsidRPr="000404DB">
        <w:rPr>
          <w:rFonts w:ascii="Arial" w:hAnsi="Arial" w:cs="Arial"/>
          <w:sz w:val="24"/>
        </w:rPr>
        <w:t>programa rada</w:t>
      </w:r>
      <w:r w:rsidR="001264DB" w:rsidRPr="000404DB">
        <w:rPr>
          <w:rFonts w:ascii="Arial" w:hAnsi="Arial" w:cs="Arial"/>
          <w:sz w:val="24"/>
        </w:rPr>
        <w:t xml:space="preserve"> za mandatno razdoblje</w:t>
      </w:r>
    </w:p>
    <w:p w14:paraId="2DF4B64E" w14:textId="77777777" w:rsidR="001D73B0" w:rsidRPr="000404DB" w:rsidRDefault="001D73B0" w:rsidP="00CF40F8">
      <w:pPr>
        <w:pStyle w:val="Tijelotek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Šikić Tatjana </w:t>
      </w:r>
    </w:p>
    <w:p w14:paraId="311F83BE" w14:textId="3FB0A676" w:rsidR="00CF40F8" w:rsidRPr="000404DB" w:rsidRDefault="001D73B0" w:rsidP="00CF40F8">
      <w:pPr>
        <w:pStyle w:val="Tijelotek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0404DB">
        <w:rPr>
          <w:rFonts w:ascii="Arial" w:hAnsi="Arial" w:cs="Arial"/>
          <w:sz w:val="24"/>
        </w:rPr>
        <w:t>Šokota</w:t>
      </w:r>
      <w:proofErr w:type="spellEnd"/>
      <w:r w:rsidRPr="000404DB">
        <w:rPr>
          <w:rFonts w:ascii="Arial" w:hAnsi="Arial" w:cs="Arial"/>
          <w:sz w:val="24"/>
        </w:rPr>
        <w:t xml:space="preserve"> Ivana</w:t>
      </w:r>
    </w:p>
    <w:p w14:paraId="210DD449" w14:textId="716BF48F" w:rsidR="00CF40F8" w:rsidRPr="000404DB" w:rsidRDefault="006940A6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Nakon predstavljanja članovi školskog odbora postavljali su pitanja kandidatkinjama</w:t>
      </w:r>
      <w:r w:rsidR="00286B6A" w:rsidRPr="000404DB">
        <w:rPr>
          <w:rFonts w:ascii="Arial" w:hAnsi="Arial" w:cs="Arial"/>
          <w:sz w:val="24"/>
        </w:rPr>
        <w:t>.</w:t>
      </w:r>
    </w:p>
    <w:p w14:paraId="2A95BA34" w14:textId="77777777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Ad 3.)</w:t>
      </w:r>
    </w:p>
    <w:p w14:paraId="4D1533E2" w14:textId="77777777" w:rsidR="00CF40F8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bookmarkStart w:id="2" w:name="_Hlk167865094"/>
      <w:r w:rsidRPr="000404DB">
        <w:rPr>
          <w:rFonts w:ascii="Arial" w:hAnsi="Arial" w:cs="Arial"/>
          <w:sz w:val="24"/>
        </w:rPr>
        <w:t xml:space="preserve">Upoznavanje članova Školskog odbora sa zaključcima o stajalištu Učiteljskog vijeća, Zbora radnika i Vijeća roditelja </w:t>
      </w:r>
      <w:bookmarkEnd w:id="2"/>
      <w:r w:rsidRPr="000404DB">
        <w:rPr>
          <w:rFonts w:ascii="Arial" w:hAnsi="Arial" w:cs="Arial"/>
          <w:sz w:val="24"/>
        </w:rPr>
        <w:t>glede osobe s liste kandidata u postupku imenovanja ravnatelja/</w:t>
      </w:r>
      <w:proofErr w:type="spellStart"/>
      <w:r w:rsidRPr="000404DB">
        <w:rPr>
          <w:rFonts w:ascii="Arial" w:hAnsi="Arial" w:cs="Arial"/>
          <w:sz w:val="24"/>
        </w:rPr>
        <w:t>ice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</w:p>
    <w:p w14:paraId="41743A85" w14:textId="77777777" w:rsidR="00CF40F8" w:rsidRPr="000404DB" w:rsidRDefault="00CF40F8" w:rsidP="001264DB">
      <w:pPr>
        <w:pStyle w:val="Tijelotek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</w:rPr>
      </w:pPr>
      <w:bookmarkStart w:id="3" w:name="_Hlk167863774"/>
      <w:r w:rsidRPr="000404DB">
        <w:rPr>
          <w:rFonts w:ascii="Arial" w:hAnsi="Arial" w:cs="Arial"/>
          <w:sz w:val="24"/>
        </w:rPr>
        <w:t>Zaključak sa sjednice Učiteljskog vijeća:</w:t>
      </w:r>
    </w:p>
    <w:bookmarkEnd w:id="3"/>
    <w:p w14:paraId="635080CB" w14:textId="7A940692" w:rsidR="001264DB" w:rsidRPr="000404DB" w:rsidRDefault="00CF40F8" w:rsidP="001264DB">
      <w:pPr>
        <w:pStyle w:val="Tijeloteksta"/>
        <w:spacing w:line="48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Na sjednici Učiteljskog vijeća prema rezultatima tajnog glasovanja </w:t>
      </w:r>
      <w:r w:rsidR="001D73B0" w:rsidRPr="000404DB">
        <w:rPr>
          <w:rFonts w:ascii="Arial" w:hAnsi="Arial" w:cs="Arial"/>
          <w:sz w:val="24"/>
        </w:rPr>
        <w:t>Šikić Tatjana</w:t>
      </w:r>
      <w:r w:rsidRPr="000404DB">
        <w:rPr>
          <w:rFonts w:ascii="Arial" w:hAnsi="Arial" w:cs="Arial"/>
          <w:sz w:val="24"/>
        </w:rPr>
        <w:t xml:space="preserve"> dobila je </w:t>
      </w:r>
      <w:r w:rsidR="001D73B0" w:rsidRPr="000404DB">
        <w:rPr>
          <w:rFonts w:ascii="Arial" w:hAnsi="Arial" w:cs="Arial"/>
          <w:sz w:val="24"/>
        </w:rPr>
        <w:t>29</w:t>
      </w:r>
      <w:r w:rsidRPr="000404DB">
        <w:rPr>
          <w:rFonts w:ascii="Arial" w:hAnsi="Arial" w:cs="Arial"/>
          <w:sz w:val="24"/>
        </w:rPr>
        <w:t xml:space="preserve"> glasa od ukupno 5</w:t>
      </w:r>
      <w:r w:rsidR="001D73B0" w:rsidRPr="000404DB">
        <w:rPr>
          <w:rFonts w:ascii="Arial" w:hAnsi="Arial" w:cs="Arial"/>
          <w:sz w:val="24"/>
        </w:rPr>
        <w:t>9</w:t>
      </w:r>
      <w:r w:rsidRPr="000404DB">
        <w:rPr>
          <w:rFonts w:ascii="Arial" w:hAnsi="Arial" w:cs="Arial"/>
          <w:sz w:val="24"/>
        </w:rPr>
        <w:t xml:space="preserve"> nazočnih članova Učiteljskog vijeća, te se zauzima stajalište da </w:t>
      </w:r>
      <w:bookmarkStart w:id="4" w:name="_Hlk212103314"/>
      <w:r w:rsidR="001D73B0" w:rsidRPr="000404DB">
        <w:rPr>
          <w:rFonts w:ascii="Arial" w:hAnsi="Arial" w:cs="Arial"/>
          <w:sz w:val="24"/>
        </w:rPr>
        <w:t>dobiva dva glasa Učiteljskog vijeća putem predstavnika u Školskom odboru</w:t>
      </w:r>
      <w:r w:rsidRPr="000404DB">
        <w:rPr>
          <w:rFonts w:ascii="Arial" w:hAnsi="Arial" w:cs="Arial"/>
          <w:sz w:val="24"/>
        </w:rPr>
        <w:t>.</w:t>
      </w:r>
    </w:p>
    <w:p w14:paraId="4D267D8C" w14:textId="77777777" w:rsidR="00CF40F8" w:rsidRPr="000404DB" w:rsidRDefault="00CF40F8" w:rsidP="001264DB">
      <w:pPr>
        <w:pStyle w:val="Tijelotek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</w:rPr>
      </w:pPr>
      <w:bookmarkStart w:id="5" w:name="_Hlk167864045"/>
      <w:bookmarkEnd w:id="4"/>
      <w:r w:rsidRPr="000404DB">
        <w:rPr>
          <w:rFonts w:ascii="Arial" w:hAnsi="Arial" w:cs="Arial"/>
          <w:sz w:val="24"/>
        </w:rPr>
        <w:t>Zaključak sa sjednice Zbora radnika:</w:t>
      </w:r>
    </w:p>
    <w:p w14:paraId="311781CA" w14:textId="1BCD17C9" w:rsidR="001264DB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Na sjednici </w:t>
      </w:r>
      <w:r w:rsidR="001D73B0" w:rsidRPr="000404DB">
        <w:rPr>
          <w:rFonts w:ascii="Arial" w:hAnsi="Arial" w:cs="Arial"/>
          <w:sz w:val="24"/>
        </w:rPr>
        <w:t>Zbora radnika</w:t>
      </w:r>
      <w:r w:rsidRPr="000404DB">
        <w:rPr>
          <w:rFonts w:ascii="Arial" w:hAnsi="Arial" w:cs="Arial"/>
          <w:sz w:val="24"/>
        </w:rPr>
        <w:t xml:space="preserve"> prema rezultatima tajnog glasovanja </w:t>
      </w:r>
      <w:r w:rsidR="001D73B0" w:rsidRPr="000404DB">
        <w:rPr>
          <w:rFonts w:ascii="Arial" w:hAnsi="Arial" w:cs="Arial"/>
          <w:sz w:val="24"/>
        </w:rPr>
        <w:t>Šikić Tatjana</w:t>
      </w:r>
      <w:r w:rsidRPr="000404DB">
        <w:rPr>
          <w:rFonts w:ascii="Arial" w:hAnsi="Arial" w:cs="Arial"/>
          <w:sz w:val="24"/>
        </w:rPr>
        <w:t xml:space="preserve"> dobila je </w:t>
      </w:r>
      <w:r w:rsidR="001D73B0" w:rsidRPr="000404DB">
        <w:rPr>
          <w:rFonts w:ascii="Arial" w:hAnsi="Arial" w:cs="Arial"/>
          <w:sz w:val="24"/>
        </w:rPr>
        <w:t>46</w:t>
      </w:r>
      <w:r w:rsidRPr="000404DB">
        <w:rPr>
          <w:rFonts w:ascii="Arial" w:hAnsi="Arial" w:cs="Arial"/>
          <w:sz w:val="24"/>
        </w:rPr>
        <w:t xml:space="preserve"> glasa od ukupno </w:t>
      </w:r>
      <w:r w:rsidR="001D73B0" w:rsidRPr="000404DB">
        <w:rPr>
          <w:rFonts w:ascii="Arial" w:hAnsi="Arial" w:cs="Arial"/>
          <w:sz w:val="24"/>
        </w:rPr>
        <w:t>99</w:t>
      </w:r>
      <w:r w:rsidRPr="000404DB">
        <w:rPr>
          <w:rFonts w:ascii="Arial" w:hAnsi="Arial" w:cs="Arial"/>
          <w:sz w:val="24"/>
        </w:rPr>
        <w:t xml:space="preserve"> nazočnih članova </w:t>
      </w:r>
      <w:r w:rsidR="001D73B0" w:rsidRPr="000404DB">
        <w:rPr>
          <w:rFonts w:ascii="Arial" w:hAnsi="Arial" w:cs="Arial"/>
          <w:sz w:val="24"/>
        </w:rPr>
        <w:t>Zbora radnika</w:t>
      </w:r>
      <w:r w:rsidRPr="000404DB">
        <w:rPr>
          <w:rFonts w:ascii="Arial" w:hAnsi="Arial" w:cs="Arial"/>
          <w:sz w:val="24"/>
        </w:rPr>
        <w:t>, te se zauzima stajalište da</w:t>
      </w:r>
      <w:r w:rsidR="001D73B0" w:rsidRPr="000404DB">
        <w:rPr>
          <w:rFonts w:ascii="Arial" w:hAnsi="Arial" w:cs="Arial"/>
          <w:sz w:val="24"/>
        </w:rPr>
        <w:t xml:space="preserve"> dobiva jedan glas Zbora radnika putem predstavnika u Školskom odboru.</w:t>
      </w:r>
    </w:p>
    <w:bookmarkEnd w:id="5"/>
    <w:p w14:paraId="3D1D05AE" w14:textId="77777777" w:rsidR="00CF40F8" w:rsidRPr="000404DB" w:rsidRDefault="00CF40F8" w:rsidP="00CF40F8">
      <w:pPr>
        <w:pStyle w:val="Tijelotek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lastRenderedPageBreak/>
        <w:t>Zaključak sa sjednice Vijeća roditelja:</w:t>
      </w:r>
    </w:p>
    <w:p w14:paraId="6F73E08E" w14:textId="1CC7AF68" w:rsidR="001D73B0" w:rsidRPr="000404DB" w:rsidRDefault="00CF40F8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Na sjednici Vijeća roditelja prema rezultatima tajnog glasovanja </w:t>
      </w:r>
      <w:r w:rsidR="001D73B0" w:rsidRPr="000404DB">
        <w:rPr>
          <w:rFonts w:ascii="Arial" w:hAnsi="Arial" w:cs="Arial"/>
          <w:sz w:val="24"/>
        </w:rPr>
        <w:t>Šikić Tatjana</w:t>
      </w:r>
      <w:r w:rsidRPr="000404DB">
        <w:rPr>
          <w:rFonts w:ascii="Arial" w:hAnsi="Arial" w:cs="Arial"/>
          <w:sz w:val="24"/>
        </w:rPr>
        <w:t xml:space="preserve"> dobila je </w:t>
      </w:r>
      <w:r w:rsidR="001D73B0" w:rsidRPr="000404DB">
        <w:rPr>
          <w:rFonts w:ascii="Arial" w:hAnsi="Arial" w:cs="Arial"/>
          <w:sz w:val="24"/>
        </w:rPr>
        <w:t>11</w:t>
      </w:r>
      <w:r w:rsidRPr="000404DB">
        <w:rPr>
          <w:rFonts w:ascii="Arial" w:hAnsi="Arial" w:cs="Arial"/>
          <w:sz w:val="24"/>
        </w:rPr>
        <w:t xml:space="preserve"> glasova od ukupno </w:t>
      </w:r>
      <w:r w:rsidR="001D73B0" w:rsidRPr="000404DB">
        <w:rPr>
          <w:rFonts w:ascii="Arial" w:hAnsi="Arial" w:cs="Arial"/>
          <w:sz w:val="24"/>
        </w:rPr>
        <w:t>20</w:t>
      </w:r>
      <w:r w:rsidRPr="000404DB">
        <w:rPr>
          <w:rFonts w:ascii="Arial" w:hAnsi="Arial" w:cs="Arial"/>
          <w:sz w:val="24"/>
        </w:rPr>
        <w:t xml:space="preserve"> nazočnih članova Učiteljskog vijeća, te se zauzima stajalište da </w:t>
      </w:r>
      <w:r w:rsidR="001D73B0" w:rsidRPr="000404DB">
        <w:rPr>
          <w:rFonts w:ascii="Arial" w:hAnsi="Arial" w:cs="Arial"/>
          <w:sz w:val="24"/>
        </w:rPr>
        <w:t>dobiva jedan glas Vijeća roditelja putem predstavnika u Školskom odboru.</w:t>
      </w:r>
    </w:p>
    <w:p w14:paraId="64BDB4AA" w14:textId="71554639" w:rsidR="00CF40F8" w:rsidRPr="000404DB" w:rsidRDefault="00CF40F8" w:rsidP="001D73B0">
      <w:pPr>
        <w:pStyle w:val="Tijeloteksta"/>
        <w:spacing w:line="360" w:lineRule="auto"/>
        <w:jc w:val="both"/>
        <w:rPr>
          <w:rFonts w:ascii="Arial" w:hAnsi="Arial" w:cs="Arial"/>
          <w:color w:val="FF0000"/>
          <w:sz w:val="24"/>
        </w:rPr>
      </w:pPr>
    </w:p>
    <w:p w14:paraId="5CC8DBB6" w14:textId="77777777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Ad 4.)</w:t>
      </w:r>
    </w:p>
    <w:p w14:paraId="20A1BBEC" w14:textId="77777777" w:rsidR="00CF40F8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Javno glasovanje o kandidatu s liste kandidata za ravnatelja/</w:t>
      </w:r>
      <w:proofErr w:type="spellStart"/>
      <w:r w:rsidRPr="000404DB">
        <w:rPr>
          <w:rFonts w:ascii="Arial" w:hAnsi="Arial" w:cs="Arial"/>
          <w:sz w:val="24"/>
        </w:rPr>
        <w:t>icu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 i donošenje odluke o imenovanju ravnatelja/</w:t>
      </w:r>
      <w:proofErr w:type="spellStart"/>
      <w:r w:rsidRPr="000404DB">
        <w:rPr>
          <w:rFonts w:ascii="Arial" w:hAnsi="Arial" w:cs="Arial"/>
          <w:sz w:val="24"/>
        </w:rPr>
        <w:t>ice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</w:p>
    <w:p w14:paraId="3DC2DD38" w14:textId="77777777" w:rsidR="00B86432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Javno glasovanje provedeno je dizanjem ruke članova Školskog odbora o kandida</w:t>
      </w:r>
      <w:r w:rsidR="00B86432" w:rsidRPr="000404DB">
        <w:rPr>
          <w:rFonts w:ascii="Arial" w:hAnsi="Arial" w:cs="Arial"/>
          <w:sz w:val="24"/>
        </w:rPr>
        <w:t>tima</w:t>
      </w:r>
      <w:r w:rsidRPr="000404DB">
        <w:rPr>
          <w:rFonts w:ascii="Arial" w:hAnsi="Arial" w:cs="Arial"/>
          <w:sz w:val="24"/>
        </w:rPr>
        <w:t xml:space="preserve"> s liste kandidata za ravnatelja/</w:t>
      </w:r>
      <w:proofErr w:type="spellStart"/>
      <w:r w:rsidRPr="000404DB">
        <w:rPr>
          <w:rFonts w:ascii="Arial" w:hAnsi="Arial" w:cs="Arial"/>
          <w:sz w:val="24"/>
        </w:rPr>
        <w:t>icu</w:t>
      </w:r>
      <w:proofErr w:type="spellEnd"/>
      <w:r w:rsidRPr="000404DB">
        <w:rPr>
          <w:rFonts w:ascii="Arial" w:hAnsi="Arial" w:cs="Arial"/>
          <w:sz w:val="24"/>
        </w:rPr>
        <w:t xml:space="preserve"> Osnovne škole Grigora Viteza</w:t>
      </w:r>
      <w:r w:rsidR="00B86432" w:rsidRPr="000404DB">
        <w:rPr>
          <w:rFonts w:ascii="Arial" w:hAnsi="Arial" w:cs="Arial"/>
          <w:sz w:val="24"/>
        </w:rPr>
        <w:t>:</w:t>
      </w:r>
    </w:p>
    <w:p w14:paraId="752EF5E4" w14:textId="77777777" w:rsidR="00B86432" w:rsidRPr="000404DB" w:rsidRDefault="00B86432" w:rsidP="00B86432">
      <w:pPr>
        <w:pStyle w:val="Tijelotek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0404DB">
        <w:rPr>
          <w:rFonts w:ascii="Arial" w:hAnsi="Arial" w:cs="Arial"/>
          <w:sz w:val="24"/>
        </w:rPr>
        <w:t>Bajo</w:t>
      </w:r>
      <w:proofErr w:type="spellEnd"/>
      <w:r w:rsidRPr="000404DB">
        <w:rPr>
          <w:rFonts w:ascii="Arial" w:hAnsi="Arial" w:cs="Arial"/>
          <w:sz w:val="24"/>
        </w:rPr>
        <w:t xml:space="preserve"> Ana – 1 glas</w:t>
      </w:r>
    </w:p>
    <w:p w14:paraId="17ECC222" w14:textId="77777777" w:rsidR="00B86432" w:rsidRPr="000404DB" w:rsidRDefault="00B86432" w:rsidP="00B86432">
      <w:pPr>
        <w:pStyle w:val="Tijelotek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Šikić Tatjana – 6 glasova</w:t>
      </w:r>
    </w:p>
    <w:p w14:paraId="77B3084D" w14:textId="5BA1BAD2" w:rsidR="00CF40F8" w:rsidRPr="000404DB" w:rsidRDefault="00B86432" w:rsidP="00B86432">
      <w:pPr>
        <w:pStyle w:val="Tijelotek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0404DB">
        <w:rPr>
          <w:rFonts w:ascii="Arial" w:hAnsi="Arial" w:cs="Arial"/>
          <w:sz w:val="24"/>
        </w:rPr>
        <w:t>Šokota</w:t>
      </w:r>
      <w:proofErr w:type="spellEnd"/>
      <w:r w:rsidRPr="000404DB">
        <w:rPr>
          <w:rFonts w:ascii="Arial" w:hAnsi="Arial" w:cs="Arial"/>
          <w:sz w:val="24"/>
        </w:rPr>
        <w:t xml:space="preserve"> – 0 glasova</w:t>
      </w:r>
      <w:r w:rsidR="00CF40F8" w:rsidRPr="000404DB">
        <w:rPr>
          <w:rFonts w:ascii="Arial" w:hAnsi="Arial" w:cs="Arial"/>
          <w:sz w:val="24"/>
        </w:rPr>
        <w:t xml:space="preserve"> </w:t>
      </w:r>
    </w:p>
    <w:p w14:paraId="2A525B53" w14:textId="43BCBBBC" w:rsidR="00CF40F8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Predsjednica školskog odbora utvrdila je da </w:t>
      </w:r>
      <w:r w:rsidR="00B86432" w:rsidRPr="000404DB">
        <w:rPr>
          <w:rFonts w:ascii="Arial" w:hAnsi="Arial" w:cs="Arial"/>
          <w:sz w:val="24"/>
        </w:rPr>
        <w:t>je š</w:t>
      </w:r>
      <w:r w:rsidR="005D2D02" w:rsidRPr="000404DB">
        <w:rPr>
          <w:rFonts w:ascii="Arial" w:hAnsi="Arial" w:cs="Arial"/>
          <w:sz w:val="24"/>
        </w:rPr>
        <w:t>est</w:t>
      </w:r>
      <w:r w:rsidR="00B86432" w:rsidRPr="000404DB">
        <w:rPr>
          <w:rFonts w:ascii="Arial" w:hAnsi="Arial" w:cs="Arial"/>
          <w:sz w:val="24"/>
        </w:rPr>
        <w:t xml:space="preserve"> (6) članova</w:t>
      </w:r>
      <w:r w:rsidRPr="000404DB">
        <w:rPr>
          <w:rFonts w:ascii="Arial" w:hAnsi="Arial" w:cs="Arial"/>
          <w:sz w:val="24"/>
        </w:rPr>
        <w:t xml:space="preserve"> podigl</w:t>
      </w:r>
      <w:r w:rsidR="00B86432" w:rsidRPr="000404DB">
        <w:rPr>
          <w:rFonts w:ascii="Arial" w:hAnsi="Arial" w:cs="Arial"/>
          <w:sz w:val="24"/>
        </w:rPr>
        <w:t>o</w:t>
      </w:r>
      <w:r w:rsidRPr="000404DB">
        <w:rPr>
          <w:rFonts w:ascii="Arial" w:hAnsi="Arial" w:cs="Arial"/>
          <w:sz w:val="24"/>
        </w:rPr>
        <w:t xml:space="preserve"> ruku za kandidata </w:t>
      </w:r>
      <w:r w:rsidR="00B86432" w:rsidRPr="000404DB">
        <w:rPr>
          <w:rFonts w:ascii="Arial" w:hAnsi="Arial" w:cs="Arial"/>
          <w:sz w:val="24"/>
        </w:rPr>
        <w:t>Šikić Tatjanu</w:t>
      </w:r>
      <w:r w:rsidRPr="000404DB">
        <w:rPr>
          <w:rFonts w:ascii="Arial" w:hAnsi="Arial" w:cs="Arial"/>
          <w:sz w:val="24"/>
        </w:rPr>
        <w:t>.</w:t>
      </w:r>
    </w:p>
    <w:p w14:paraId="3486419D" w14:textId="2A754FCF" w:rsidR="00CF40F8" w:rsidRPr="000404DB" w:rsidRDefault="00CF40F8" w:rsidP="00CF40F8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bookmarkStart w:id="6" w:name="_Hlk167883608"/>
      <w:r w:rsidRPr="000404DB">
        <w:rPr>
          <w:rFonts w:ascii="Arial" w:hAnsi="Arial" w:cs="Arial"/>
          <w:sz w:val="24"/>
        </w:rPr>
        <w:t xml:space="preserve">Donesena je </w:t>
      </w:r>
      <w:r w:rsidR="005D2D02" w:rsidRPr="000404DB">
        <w:rPr>
          <w:rFonts w:ascii="Arial" w:hAnsi="Arial" w:cs="Arial"/>
          <w:sz w:val="24"/>
        </w:rPr>
        <w:t>odluka većinom glasova</w:t>
      </w:r>
      <w:r w:rsidRPr="000404DB">
        <w:rPr>
          <w:rFonts w:ascii="Arial" w:hAnsi="Arial" w:cs="Arial"/>
          <w:sz w:val="24"/>
        </w:rPr>
        <w:t xml:space="preserve"> članova Školskog odbora Osnovne škole Grigora Viteza o imenovanju ravnatelja/</w:t>
      </w:r>
      <w:proofErr w:type="spellStart"/>
      <w:r w:rsidRPr="000404DB">
        <w:rPr>
          <w:rFonts w:ascii="Arial" w:hAnsi="Arial" w:cs="Arial"/>
          <w:sz w:val="24"/>
        </w:rPr>
        <w:t>ice</w:t>
      </w:r>
      <w:proofErr w:type="spellEnd"/>
      <w:r w:rsidRPr="000404DB">
        <w:rPr>
          <w:rFonts w:ascii="Arial" w:hAnsi="Arial" w:cs="Arial"/>
          <w:sz w:val="24"/>
        </w:rPr>
        <w:t xml:space="preserve"> </w:t>
      </w:r>
      <w:r w:rsidR="005D2D02" w:rsidRPr="000404DB">
        <w:rPr>
          <w:rFonts w:ascii="Arial" w:hAnsi="Arial" w:cs="Arial"/>
          <w:sz w:val="24"/>
        </w:rPr>
        <w:t>Šikić Tatjana</w:t>
      </w:r>
      <w:r w:rsidRPr="000404DB">
        <w:rPr>
          <w:rFonts w:ascii="Arial" w:hAnsi="Arial" w:cs="Arial"/>
          <w:sz w:val="24"/>
        </w:rPr>
        <w:t xml:space="preserve"> za ravnatelja škole. </w:t>
      </w:r>
    </w:p>
    <w:bookmarkEnd w:id="6"/>
    <w:p w14:paraId="52FC4427" w14:textId="32CF79F0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C85C9FF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85EC4E6" w14:textId="71838705" w:rsidR="00CF40F8" w:rsidRPr="000404DB" w:rsidRDefault="00CF40F8" w:rsidP="00CF40F8">
      <w:pPr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Zaključci 48. sjednice:</w:t>
      </w:r>
    </w:p>
    <w:p w14:paraId="5DDFCE50" w14:textId="6DF30BE3" w:rsidR="005D2D02" w:rsidRPr="000404DB" w:rsidRDefault="005D2D02" w:rsidP="005D2D0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>Verificiran je zapisnik 46. sjednice ŠO OŠ Grigora Viteza održane 14.10. 2025. godine i zapisnika 47. sjednice ŠO održane 20.10.2025. godine</w:t>
      </w:r>
    </w:p>
    <w:p w14:paraId="39682973" w14:textId="77777777" w:rsidR="005D2D02" w:rsidRPr="000404DB" w:rsidRDefault="005D2D02" w:rsidP="00CF40F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Kandidati su predstavli programa rada za mandatno razdoblje kandidata</w:t>
      </w:r>
    </w:p>
    <w:p w14:paraId="36B46879" w14:textId="6C0AEBDA" w:rsidR="00CF40F8" w:rsidRPr="000404DB" w:rsidRDefault="005D2D02" w:rsidP="005D2D02">
      <w:pPr>
        <w:pStyle w:val="Odlomakpopisa"/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 za ravnatelja </w:t>
      </w:r>
    </w:p>
    <w:p w14:paraId="260A2AF9" w14:textId="77777777" w:rsidR="005D2D02" w:rsidRPr="000404DB" w:rsidRDefault="005D2D02" w:rsidP="005D2D0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Članovi Školskog odbora upoznati su  sa zaključcima o stajalištu Učiteljskog vijeća, Zbora radnika i Vijeća roditelja.</w:t>
      </w:r>
    </w:p>
    <w:p w14:paraId="6F1F5B82" w14:textId="3C39885F" w:rsidR="005D2D02" w:rsidRPr="000404DB" w:rsidRDefault="005D2D02" w:rsidP="005D2D0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 javnom glasovanju donesena je odluka većinom glasova prisutnih članova Školskog odbora Osnovne škole Grigora Viteza o imenovanju ravnatelja/</w:t>
      </w:r>
      <w:proofErr w:type="spellStart"/>
      <w:r w:rsidRPr="000404DB">
        <w:rPr>
          <w:rFonts w:cs="Arial"/>
          <w:szCs w:val="24"/>
        </w:rPr>
        <w:t>ice</w:t>
      </w:r>
      <w:proofErr w:type="spellEnd"/>
      <w:r w:rsidRPr="000404DB">
        <w:rPr>
          <w:rFonts w:cs="Arial"/>
          <w:szCs w:val="24"/>
        </w:rPr>
        <w:t xml:space="preserve"> Šikić Tatjane za ravnatelja škole. </w:t>
      </w:r>
    </w:p>
    <w:p w14:paraId="21068E41" w14:textId="42FC03FF" w:rsidR="005D2D02" w:rsidRPr="000404DB" w:rsidRDefault="005D2D02" w:rsidP="001264DB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7A070A8B" w14:textId="6FE079DE" w:rsidR="005D2D02" w:rsidRPr="000404DB" w:rsidRDefault="005D2D02" w:rsidP="00F311B3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11B0367B" w14:textId="77777777" w:rsidR="00F311B3" w:rsidRPr="000404DB" w:rsidRDefault="00F311B3" w:rsidP="00F311B3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47E4620B" w14:textId="77777777" w:rsidR="00CF40F8" w:rsidRPr="000404DB" w:rsidRDefault="00CF40F8" w:rsidP="00CF40F8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Sjednica završava u 19,45 sati.</w:t>
      </w:r>
    </w:p>
    <w:p w14:paraId="2FC715AB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7371DEF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51A7746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85F2D43" w14:textId="78844365" w:rsidR="004E2379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Zapisničar</w:t>
      </w:r>
      <w:r w:rsidR="00B93D59" w:rsidRPr="000404DB">
        <w:rPr>
          <w:rFonts w:cs="Arial"/>
          <w:szCs w:val="24"/>
        </w:rPr>
        <w:t>-tajnica: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  <w:t>Predsjednica:</w:t>
      </w:r>
    </w:p>
    <w:p w14:paraId="5F11A1C7" w14:textId="2052E092" w:rsidR="00376953" w:rsidRPr="000404DB" w:rsidRDefault="001662D8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__________________                                                                        _________________</w:t>
      </w:r>
    </w:p>
    <w:p w14:paraId="68E228D7" w14:textId="044F589D" w:rsidR="00376953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Ma</w:t>
      </w:r>
      <w:r w:rsidR="006E16FE" w:rsidRPr="000404DB">
        <w:rPr>
          <w:rFonts w:cs="Arial"/>
          <w:szCs w:val="24"/>
        </w:rPr>
        <w:t>rtina Čoga Pogačić</w:t>
      </w:r>
      <w:r w:rsidR="004E2379" w:rsidRPr="000404DB">
        <w:rPr>
          <w:rFonts w:cs="Arial"/>
          <w:szCs w:val="24"/>
        </w:rPr>
        <w:t xml:space="preserve">  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6E16FE" w:rsidRPr="000404DB">
        <w:rPr>
          <w:rFonts w:cs="Arial"/>
          <w:szCs w:val="24"/>
        </w:rPr>
        <w:t xml:space="preserve">                                  Maja Vunderl Pasarić</w:t>
      </w:r>
      <w:r w:rsidR="004E2379" w:rsidRPr="000404DB">
        <w:rPr>
          <w:rFonts w:cs="Arial"/>
          <w:szCs w:val="24"/>
        </w:rPr>
        <w:t xml:space="preserve">   </w:t>
      </w:r>
    </w:p>
    <w:sectPr w:rsidR="00376953" w:rsidRPr="000404DB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E18"/>
    <w:multiLevelType w:val="hybridMultilevel"/>
    <w:tmpl w:val="2A36CCA8"/>
    <w:lvl w:ilvl="0" w:tplc="2D2AE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C82"/>
    <w:multiLevelType w:val="hybridMultilevel"/>
    <w:tmpl w:val="2310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3B2A"/>
    <w:multiLevelType w:val="hybridMultilevel"/>
    <w:tmpl w:val="176A9CD8"/>
    <w:lvl w:ilvl="0" w:tplc="2C3202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A7E3E"/>
    <w:multiLevelType w:val="hybridMultilevel"/>
    <w:tmpl w:val="25905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3BBD"/>
    <w:multiLevelType w:val="hybridMultilevel"/>
    <w:tmpl w:val="F0048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1"/>
  </w:num>
  <w:num w:numId="5">
    <w:abstractNumId w:val="18"/>
  </w:num>
  <w:num w:numId="6">
    <w:abstractNumId w:val="21"/>
  </w:num>
  <w:num w:numId="7">
    <w:abstractNumId w:val="19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14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7"/>
  </w:num>
  <w:num w:numId="18">
    <w:abstractNumId w:val="1"/>
  </w:num>
  <w:num w:numId="19">
    <w:abstractNumId w:val="6"/>
  </w:num>
  <w:num w:numId="20">
    <w:abstractNumId w:val="15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404DB"/>
    <w:rsid w:val="000A0D00"/>
    <w:rsid w:val="000B6265"/>
    <w:rsid w:val="000E72F3"/>
    <w:rsid w:val="00112098"/>
    <w:rsid w:val="001264DB"/>
    <w:rsid w:val="00130AF2"/>
    <w:rsid w:val="001320A4"/>
    <w:rsid w:val="00143D3A"/>
    <w:rsid w:val="001526F8"/>
    <w:rsid w:val="001534E8"/>
    <w:rsid w:val="001662D8"/>
    <w:rsid w:val="00196C2F"/>
    <w:rsid w:val="001A12F4"/>
    <w:rsid w:val="001D73B0"/>
    <w:rsid w:val="001E5742"/>
    <w:rsid w:val="00216149"/>
    <w:rsid w:val="00237F55"/>
    <w:rsid w:val="002409D9"/>
    <w:rsid w:val="00286B6A"/>
    <w:rsid w:val="002E0078"/>
    <w:rsid w:val="0034742B"/>
    <w:rsid w:val="00376953"/>
    <w:rsid w:val="003A48F7"/>
    <w:rsid w:val="003B212D"/>
    <w:rsid w:val="003C5129"/>
    <w:rsid w:val="00481D50"/>
    <w:rsid w:val="004A15F0"/>
    <w:rsid w:val="004E2379"/>
    <w:rsid w:val="00503F22"/>
    <w:rsid w:val="00547F8F"/>
    <w:rsid w:val="00560E3C"/>
    <w:rsid w:val="00567D61"/>
    <w:rsid w:val="005D2D02"/>
    <w:rsid w:val="0063242D"/>
    <w:rsid w:val="00676DEE"/>
    <w:rsid w:val="00687AEA"/>
    <w:rsid w:val="006940A6"/>
    <w:rsid w:val="006A6A5D"/>
    <w:rsid w:val="006B6AC4"/>
    <w:rsid w:val="006D309E"/>
    <w:rsid w:val="006E16FE"/>
    <w:rsid w:val="007B2DB7"/>
    <w:rsid w:val="00807235"/>
    <w:rsid w:val="008566EC"/>
    <w:rsid w:val="008935E4"/>
    <w:rsid w:val="008B5753"/>
    <w:rsid w:val="008B7095"/>
    <w:rsid w:val="00923496"/>
    <w:rsid w:val="00930443"/>
    <w:rsid w:val="0093141D"/>
    <w:rsid w:val="00983580"/>
    <w:rsid w:val="00A126EF"/>
    <w:rsid w:val="00A352D5"/>
    <w:rsid w:val="00A7441E"/>
    <w:rsid w:val="00AB6A2A"/>
    <w:rsid w:val="00AE48F6"/>
    <w:rsid w:val="00AF1018"/>
    <w:rsid w:val="00AF5D64"/>
    <w:rsid w:val="00B60F06"/>
    <w:rsid w:val="00B6306A"/>
    <w:rsid w:val="00B86432"/>
    <w:rsid w:val="00B93D59"/>
    <w:rsid w:val="00BB2015"/>
    <w:rsid w:val="00C14527"/>
    <w:rsid w:val="00CF40F8"/>
    <w:rsid w:val="00D06506"/>
    <w:rsid w:val="00D247B9"/>
    <w:rsid w:val="00D25568"/>
    <w:rsid w:val="00D2571D"/>
    <w:rsid w:val="00D50277"/>
    <w:rsid w:val="00D96FBF"/>
    <w:rsid w:val="00DC127E"/>
    <w:rsid w:val="00E55D9D"/>
    <w:rsid w:val="00E82DEC"/>
    <w:rsid w:val="00F05BB6"/>
    <w:rsid w:val="00F139E2"/>
    <w:rsid w:val="00F21D87"/>
    <w:rsid w:val="00F24D2D"/>
    <w:rsid w:val="00F311B3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Bezproreda">
    <w:name w:val="No Spacing"/>
    <w:uiPriority w:val="1"/>
    <w:qFormat/>
    <w:rsid w:val="003C5129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33</cp:revision>
  <cp:lastPrinted>2025-10-24T08:11:00Z</cp:lastPrinted>
  <dcterms:created xsi:type="dcterms:W3CDTF">2025-07-30T17:14:00Z</dcterms:created>
  <dcterms:modified xsi:type="dcterms:W3CDTF">2025-10-24T08:12:00Z</dcterms:modified>
</cp:coreProperties>
</file>